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335E" w14:textId="77777777" w:rsidR="00EA086D" w:rsidRPr="009B3A24" w:rsidRDefault="00EA086D" w:rsidP="007E7301">
      <w:pPr>
        <w:jc w:val="center"/>
        <w:rPr>
          <w:rFonts w:cstheme="minorHAnsi"/>
          <w:b/>
          <w:caps/>
        </w:rPr>
      </w:pPr>
    </w:p>
    <w:p w14:paraId="2D9A7236" w14:textId="04826538" w:rsidR="00EA086D" w:rsidRPr="009B3A24" w:rsidRDefault="00EA086D" w:rsidP="007E7301">
      <w:pPr>
        <w:jc w:val="center"/>
        <w:rPr>
          <w:rFonts w:cstheme="minorHAnsi"/>
          <w:b/>
          <w:caps/>
        </w:rPr>
      </w:pPr>
      <w:r w:rsidRPr="009B3A24">
        <w:rPr>
          <w:rFonts w:cstheme="minorHAnsi"/>
          <w:b/>
          <w:caps/>
        </w:rPr>
        <w:t>OBEC Račice</w:t>
      </w:r>
    </w:p>
    <w:p w14:paraId="03E8896E" w14:textId="60A22A43" w:rsidR="009B3A24" w:rsidRPr="00EA086D" w:rsidRDefault="00681AC7" w:rsidP="009B3A24">
      <w:pPr>
        <w:jc w:val="center"/>
      </w:pPr>
      <w:r w:rsidRPr="009B3A24">
        <w:rPr>
          <w:rFonts w:cstheme="minorHAnsi"/>
          <w:b/>
          <w:caps/>
        </w:rPr>
        <w:t>Obchodní podmínky</w:t>
      </w:r>
      <w:r w:rsidR="00EA086D" w:rsidRPr="009B3A24">
        <w:rPr>
          <w:rFonts w:cstheme="minorHAnsi"/>
          <w:b/>
          <w:caps/>
        </w:rPr>
        <w:t xml:space="preserve"> PRO ODVÁDĚNÍ ODPADNÍCH VOD</w:t>
      </w:r>
    </w:p>
    <w:p w14:paraId="3E554102" w14:textId="37003394" w:rsidR="009B3A24" w:rsidRDefault="009B3A24" w:rsidP="009B3A24">
      <w:pPr>
        <w:pStyle w:val="Bezmezer"/>
      </w:pPr>
      <w:r>
        <w:t>Obec Račice vydává pro odvádění odpadních vod kanalizací tyto aktualizované obchodní podmínky, které jsou nedílnou součástí „Smlouvy o odvádění odpadních vod“ a „Dohody vlastník</w:t>
      </w:r>
      <w:r w:rsidR="00A2377C">
        <w:t xml:space="preserve">ů </w:t>
      </w:r>
      <w:r>
        <w:t>provozně související</w:t>
      </w:r>
      <w:r w:rsidR="00A2377C">
        <w:t>ch</w:t>
      </w:r>
      <w:r>
        <w:t xml:space="preserve"> kanalizac</w:t>
      </w:r>
      <w:r w:rsidR="00A2377C">
        <w:t>í</w:t>
      </w:r>
      <w:r>
        <w:t>“.</w:t>
      </w:r>
    </w:p>
    <w:p w14:paraId="40CE4221" w14:textId="77777777" w:rsidR="009B3A24" w:rsidRDefault="009B3A24" w:rsidP="0054523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33B24A5" w14:textId="5CB4789D" w:rsidR="002A185A" w:rsidRPr="00EF1B1B" w:rsidRDefault="009B3A24" w:rsidP="009B3A24">
      <w:pPr>
        <w:ind w:left="284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1. </w:t>
      </w:r>
      <w:r w:rsidR="00681AC7" w:rsidRPr="00EF1B1B">
        <w:rPr>
          <w:rFonts w:cstheme="minorHAnsi"/>
          <w:b/>
          <w:sz w:val="20"/>
          <w:szCs w:val="20"/>
        </w:rPr>
        <w:t>Úvodní ustanovení</w:t>
      </w:r>
    </w:p>
    <w:p w14:paraId="2EF9841E" w14:textId="5DEE0D85" w:rsidR="00681AC7" w:rsidRPr="009B3A24" w:rsidRDefault="00681AC7" w:rsidP="002930F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B3A24">
        <w:rPr>
          <w:rFonts w:cstheme="minorHAnsi"/>
          <w:sz w:val="20"/>
          <w:szCs w:val="20"/>
        </w:rPr>
        <w:t xml:space="preserve">Obchodní podmínky vychází z ustanovení právních předpisů </w:t>
      </w:r>
      <w:r w:rsidR="00A71CC6" w:rsidRPr="009B3A24">
        <w:rPr>
          <w:rFonts w:cstheme="minorHAnsi"/>
          <w:sz w:val="20"/>
          <w:szCs w:val="20"/>
        </w:rPr>
        <w:t>Č</w:t>
      </w:r>
      <w:r w:rsidRPr="009B3A24">
        <w:rPr>
          <w:rFonts w:cstheme="minorHAnsi"/>
          <w:sz w:val="20"/>
          <w:szCs w:val="20"/>
        </w:rPr>
        <w:t xml:space="preserve">eské republiky v platném znění, zejména </w:t>
      </w:r>
      <w:r w:rsidR="0004284D" w:rsidRPr="009B3A24">
        <w:rPr>
          <w:rFonts w:cstheme="minorHAnsi"/>
          <w:sz w:val="20"/>
          <w:szCs w:val="20"/>
        </w:rPr>
        <w:t xml:space="preserve">§ 36 odst. 3 </w:t>
      </w:r>
      <w:r w:rsidRPr="009B3A24">
        <w:rPr>
          <w:rFonts w:cstheme="minorHAnsi"/>
          <w:sz w:val="20"/>
          <w:szCs w:val="20"/>
        </w:rPr>
        <w:t>zákona č. 274/2001 Sb., o vodovodech a kanaliz</w:t>
      </w:r>
      <w:r w:rsidR="009F4944" w:rsidRPr="009B3A24">
        <w:rPr>
          <w:rFonts w:cstheme="minorHAnsi"/>
          <w:sz w:val="20"/>
          <w:szCs w:val="20"/>
        </w:rPr>
        <w:t>a</w:t>
      </w:r>
      <w:r w:rsidRPr="009B3A24">
        <w:rPr>
          <w:rFonts w:cstheme="minorHAnsi"/>
          <w:sz w:val="20"/>
          <w:szCs w:val="20"/>
        </w:rPr>
        <w:t>cích pro veřejnou potřebu a o změně některých zákonů (dále jen ZVK) a jeho prováděcí vyhlášky č. 428/2001</w:t>
      </w:r>
      <w:r w:rsidR="009B3A24">
        <w:rPr>
          <w:rFonts w:cstheme="minorHAnsi"/>
          <w:sz w:val="20"/>
          <w:szCs w:val="20"/>
        </w:rPr>
        <w:t xml:space="preserve"> </w:t>
      </w:r>
      <w:r w:rsidRPr="009B3A24">
        <w:rPr>
          <w:rFonts w:cstheme="minorHAnsi"/>
          <w:sz w:val="20"/>
          <w:szCs w:val="20"/>
        </w:rPr>
        <w:t>Sb.,</w:t>
      </w:r>
      <w:r w:rsidR="00B06CE2" w:rsidRPr="009B3A24">
        <w:rPr>
          <w:rFonts w:cstheme="minorHAnsi"/>
          <w:sz w:val="20"/>
          <w:szCs w:val="20"/>
        </w:rPr>
        <w:t xml:space="preserve"> </w:t>
      </w:r>
      <w:r w:rsidR="009F4944" w:rsidRPr="009B3A24">
        <w:rPr>
          <w:rFonts w:cstheme="minorHAnsi"/>
          <w:sz w:val="20"/>
          <w:szCs w:val="20"/>
        </w:rPr>
        <w:t>ve znění novely vyhl.244/2018Sb.</w:t>
      </w:r>
      <w:r w:rsidRPr="009B3A24">
        <w:rPr>
          <w:rFonts w:cstheme="minorHAnsi"/>
          <w:sz w:val="20"/>
          <w:szCs w:val="20"/>
        </w:rPr>
        <w:t xml:space="preserve"> (dále jen vyhláška).</w:t>
      </w:r>
    </w:p>
    <w:p w14:paraId="354E32E3" w14:textId="77777777" w:rsidR="00492C00" w:rsidRPr="00EF1B1B" w:rsidRDefault="00492C00" w:rsidP="009B3A24">
      <w:pPr>
        <w:spacing w:after="0" w:line="240" w:lineRule="auto"/>
        <w:ind w:left="76"/>
        <w:jc w:val="both"/>
        <w:rPr>
          <w:rFonts w:cstheme="minorHAnsi"/>
          <w:sz w:val="20"/>
          <w:szCs w:val="20"/>
        </w:rPr>
      </w:pPr>
    </w:p>
    <w:p w14:paraId="14030CF4" w14:textId="55F4EF71" w:rsidR="00681AC7" w:rsidRPr="009B3A24" w:rsidRDefault="00681AC7" w:rsidP="002930F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9B3A24">
        <w:rPr>
          <w:rFonts w:cstheme="minorHAnsi"/>
          <w:sz w:val="20"/>
          <w:szCs w:val="20"/>
        </w:rPr>
        <w:t xml:space="preserve">Tyto podmínky jsou </w:t>
      </w:r>
      <w:r w:rsidR="00123F26" w:rsidRPr="009B3A24">
        <w:rPr>
          <w:rFonts w:cstheme="minorHAnsi"/>
          <w:sz w:val="20"/>
          <w:szCs w:val="20"/>
        </w:rPr>
        <w:t>nedílnou</w:t>
      </w:r>
      <w:r w:rsidRPr="009B3A24">
        <w:rPr>
          <w:rFonts w:cstheme="minorHAnsi"/>
          <w:sz w:val="20"/>
          <w:szCs w:val="20"/>
        </w:rPr>
        <w:t xml:space="preserve"> součástí</w:t>
      </w:r>
      <w:r w:rsidR="009F4944" w:rsidRPr="009B3A24">
        <w:rPr>
          <w:rFonts w:cstheme="minorHAnsi"/>
          <w:sz w:val="20"/>
          <w:szCs w:val="20"/>
        </w:rPr>
        <w:t xml:space="preserve"> </w:t>
      </w:r>
      <w:r w:rsidRPr="009B3A24">
        <w:rPr>
          <w:rFonts w:cstheme="minorHAnsi"/>
          <w:sz w:val="20"/>
          <w:szCs w:val="20"/>
        </w:rPr>
        <w:t>Smlouvy o odvádění odpadních vod</w:t>
      </w:r>
      <w:r w:rsidR="009F4944" w:rsidRPr="009B3A24">
        <w:rPr>
          <w:rFonts w:cstheme="minorHAnsi"/>
          <w:sz w:val="20"/>
          <w:szCs w:val="20"/>
        </w:rPr>
        <w:t xml:space="preserve"> </w:t>
      </w:r>
      <w:r w:rsidR="00EB6188">
        <w:rPr>
          <w:rFonts w:cstheme="minorHAnsi"/>
          <w:sz w:val="20"/>
          <w:szCs w:val="20"/>
        </w:rPr>
        <w:t xml:space="preserve">(OV) </w:t>
      </w:r>
      <w:r w:rsidR="009F4944" w:rsidRPr="009B3A24">
        <w:rPr>
          <w:rFonts w:cstheme="minorHAnsi"/>
          <w:sz w:val="20"/>
          <w:szCs w:val="20"/>
        </w:rPr>
        <w:t>pro běžné producenty OV (dále jen Smlouva), tak i Dohody vlastník</w:t>
      </w:r>
      <w:r w:rsidR="00E45D1A">
        <w:rPr>
          <w:rFonts w:cstheme="minorHAnsi"/>
          <w:sz w:val="20"/>
          <w:szCs w:val="20"/>
        </w:rPr>
        <w:t>ů</w:t>
      </w:r>
      <w:r w:rsidR="009F4944" w:rsidRPr="009B3A24">
        <w:rPr>
          <w:rFonts w:cstheme="minorHAnsi"/>
          <w:sz w:val="20"/>
          <w:szCs w:val="20"/>
        </w:rPr>
        <w:t xml:space="preserve"> provozně souvisejících kanalizací a VHI</w:t>
      </w:r>
      <w:r w:rsidR="00B4453F">
        <w:rPr>
          <w:rFonts w:cstheme="minorHAnsi"/>
          <w:sz w:val="20"/>
          <w:szCs w:val="20"/>
        </w:rPr>
        <w:t xml:space="preserve"> (dále jen Dohoda)</w:t>
      </w:r>
      <w:r w:rsidRPr="009B3A24">
        <w:rPr>
          <w:rFonts w:cstheme="minorHAnsi"/>
          <w:sz w:val="20"/>
          <w:szCs w:val="20"/>
        </w:rPr>
        <w:t xml:space="preserve">. Pokud jsou v textu </w:t>
      </w:r>
      <w:r w:rsidR="009F4944" w:rsidRPr="009B3A24">
        <w:rPr>
          <w:rFonts w:cstheme="minorHAnsi"/>
          <w:sz w:val="20"/>
          <w:szCs w:val="20"/>
        </w:rPr>
        <w:t>S</w:t>
      </w:r>
      <w:r w:rsidRPr="009B3A24">
        <w:rPr>
          <w:rFonts w:cstheme="minorHAnsi"/>
          <w:sz w:val="20"/>
          <w:szCs w:val="20"/>
        </w:rPr>
        <w:t xml:space="preserve">mlouvy </w:t>
      </w:r>
      <w:r w:rsidR="009F4944" w:rsidRPr="009B3A24">
        <w:rPr>
          <w:rFonts w:cstheme="minorHAnsi"/>
          <w:sz w:val="20"/>
          <w:szCs w:val="20"/>
        </w:rPr>
        <w:t xml:space="preserve">nebo Dohody </w:t>
      </w:r>
      <w:r w:rsidRPr="009B3A24">
        <w:rPr>
          <w:rFonts w:cstheme="minorHAnsi"/>
          <w:sz w:val="20"/>
          <w:szCs w:val="20"/>
        </w:rPr>
        <w:t>uvedena odchylná ustanoven</w:t>
      </w:r>
      <w:r w:rsidR="009F4944" w:rsidRPr="009B3A24">
        <w:rPr>
          <w:rFonts w:cstheme="minorHAnsi"/>
          <w:sz w:val="20"/>
          <w:szCs w:val="20"/>
        </w:rPr>
        <w:t>í ZVK, VZ nebo vyhlášky</w:t>
      </w:r>
      <w:r w:rsidRPr="009B3A24">
        <w:rPr>
          <w:rFonts w:cstheme="minorHAnsi"/>
          <w:sz w:val="20"/>
          <w:szCs w:val="20"/>
        </w:rPr>
        <w:t>, mají před těmito</w:t>
      </w:r>
      <w:r w:rsidR="00494310" w:rsidRPr="009B3A24">
        <w:rPr>
          <w:rFonts w:cstheme="minorHAnsi"/>
          <w:sz w:val="20"/>
          <w:szCs w:val="20"/>
        </w:rPr>
        <w:t xml:space="preserve"> obchodními</w:t>
      </w:r>
      <w:r w:rsidRPr="009B3A24">
        <w:rPr>
          <w:rFonts w:cstheme="minorHAnsi"/>
          <w:sz w:val="20"/>
          <w:szCs w:val="20"/>
        </w:rPr>
        <w:t xml:space="preserve"> podmínkami přednost.</w:t>
      </w:r>
    </w:p>
    <w:p w14:paraId="5414A1FD" w14:textId="77777777" w:rsidR="00681AC7" w:rsidRPr="00EF1B1B" w:rsidRDefault="00681AC7" w:rsidP="009B3A24">
      <w:pPr>
        <w:pStyle w:val="Odstavecseseznamem"/>
        <w:ind w:left="436"/>
        <w:rPr>
          <w:rFonts w:cstheme="minorHAnsi"/>
          <w:sz w:val="20"/>
          <w:szCs w:val="20"/>
        </w:rPr>
      </w:pPr>
    </w:p>
    <w:p w14:paraId="657EC1B1" w14:textId="4B351721" w:rsidR="002A185A" w:rsidRDefault="002A185A" w:rsidP="00EB6188">
      <w:pPr>
        <w:pStyle w:val="Odstavecseseznamem"/>
        <w:jc w:val="center"/>
        <w:rPr>
          <w:rFonts w:cstheme="minorHAnsi"/>
          <w:b/>
          <w:sz w:val="20"/>
          <w:szCs w:val="20"/>
        </w:rPr>
      </w:pPr>
      <w:r w:rsidRPr="00EB6188">
        <w:rPr>
          <w:rFonts w:cstheme="minorHAnsi"/>
          <w:b/>
          <w:sz w:val="20"/>
          <w:szCs w:val="20"/>
        </w:rPr>
        <w:t xml:space="preserve">2. </w:t>
      </w:r>
      <w:r w:rsidR="00545235" w:rsidRPr="00EB6188">
        <w:rPr>
          <w:rFonts w:cstheme="minorHAnsi"/>
          <w:b/>
          <w:sz w:val="20"/>
          <w:szCs w:val="20"/>
        </w:rPr>
        <w:t>Vymezení základních pojmů</w:t>
      </w:r>
    </w:p>
    <w:p w14:paraId="4EC52015" w14:textId="77777777" w:rsidR="00EB6188" w:rsidRPr="00EB6188" w:rsidRDefault="00EB6188" w:rsidP="00EB6188">
      <w:pPr>
        <w:pStyle w:val="Odstavecseseznamem"/>
        <w:jc w:val="center"/>
        <w:rPr>
          <w:rFonts w:cstheme="minorHAnsi"/>
          <w:b/>
          <w:sz w:val="20"/>
          <w:szCs w:val="20"/>
        </w:rPr>
      </w:pPr>
    </w:p>
    <w:p w14:paraId="4AD9A141" w14:textId="0739200D" w:rsidR="000D214A" w:rsidRPr="00EF1B1B" w:rsidRDefault="005302AE" w:rsidP="002930F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 xml:space="preserve"> </w:t>
      </w:r>
      <w:r w:rsidR="000D214A" w:rsidRPr="00EF1B1B">
        <w:rPr>
          <w:rFonts w:cstheme="minorHAnsi"/>
          <w:b/>
          <w:sz w:val="20"/>
          <w:szCs w:val="20"/>
        </w:rPr>
        <w:t>Odběratel</w:t>
      </w:r>
      <w:r w:rsidR="000D214A" w:rsidRPr="00EF1B1B">
        <w:rPr>
          <w:rFonts w:cstheme="minorHAnsi"/>
          <w:sz w:val="20"/>
          <w:szCs w:val="20"/>
        </w:rPr>
        <w:t xml:space="preserve"> (producent OV běžný) </w:t>
      </w:r>
      <w:r w:rsidR="000D214A" w:rsidRPr="00EF1B1B">
        <w:rPr>
          <w:rFonts w:cstheme="minorHAnsi"/>
          <w:b/>
          <w:sz w:val="20"/>
          <w:szCs w:val="20"/>
        </w:rPr>
        <w:t>nebo vlastník 2</w:t>
      </w:r>
      <w:r w:rsidR="00E25D05" w:rsidRPr="00EF1B1B">
        <w:rPr>
          <w:rFonts w:cstheme="minorHAnsi"/>
          <w:b/>
          <w:sz w:val="20"/>
          <w:szCs w:val="20"/>
        </w:rPr>
        <w:t xml:space="preserve"> </w:t>
      </w:r>
      <w:r w:rsidR="00896CC1" w:rsidRPr="00EF1B1B">
        <w:rPr>
          <w:rFonts w:cstheme="minorHAnsi"/>
          <w:sz w:val="20"/>
          <w:szCs w:val="20"/>
        </w:rPr>
        <w:t>(</w:t>
      </w:r>
      <w:r w:rsidR="000D214A" w:rsidRPr="00EF1B1B">
        <w:rPr>
          <w:rFonts w:cstheme="minorHAnsi"/>
          <w:sz w:val="20"/>
          <w:szCs w:val="20"/>
        </w:rPr>
        <w:t>provozně souvis</w:t>
      </w:r>
      <w:r w:rsidR="00042B39" w:rsidRPr="00EF1B1B">
        <w:rPr>
          <w:rFonts w:cstheme="minorHAnsi"/>
          <w:sz w:val="20"/>
          <w:szCs w:val="20"/>
        </w:rPr>
        <w:t>ejíc</w:t>
      </w:r>
      <w:r w:rsidR="000D214A" w:rsidRPr="00EF1B1B">
        <w:rPr>
          <w:rFonts w:cstheme="minorHAnsi"/>
          <w:sz w:val="20"/>
          <w:szCs w:val="20"/>
        </w:rPr>
        <w:t>í kanalizace a VH</w:t>
      </w:r>
      <w:r w:rsidR="00EB6188">
        <w:rPr>
          <w:rFonts w:cstheme="minorHAnsi"/>
          <w:sz w:val="20"/>
          <w:szCs w:val="20"/>
        </w:rPr>
        <w:t>I</w:t>
      </w:r>
      <w:r w:rsidR="00896CC1" w:rsidRPr="00EF1B1B">
        <w:rPr>
          <w:rFonts w:cstheme="minorHAnsi"/>
          <w:sz w:val="20"/>
          <w:szCs w:val="20"/>
        </w:rPr>
        <w:t>)</w:t>
      </w:r>
      <w:r w:rsidR="000D214A" w:rsidRPr="00EF1B1B">
        <w:rPr>
          <w:rFonts w:cstheme="minorHAnsi"/>
          <w:sz w:val="20"/>
          <w:szCs w:val="20"/>
        </w:rPr>
        <w:t xml:space="preserve">, je vlastník pozemku nebo stavby připojené na vodovod nebo kanalizaci, není-li ve </w:t>
      </w:r>
      <w:r w:rsidR="00B4453F">
        <w:rPr>
          <w:rFonts w:cstheme="minorHAnsi"/>
          <w:sz w:val="20"/>
          <w:szCs w:val="20"/>
        </w:rPr>
        <w:t>S</w:t>
      </w:r>
      <w:r w:rsidR="000D214A" w:rsidRPr="00EF1B1B">
        <w:rPr>
          <w:rFonts w:cstheme="minorHAnsi"/>
          <w:sz w:val="20"/>
          <w:szCs w:val="20"/>
        </w:rPr>
        <w:t>mlouvě, Dohodě stanoveno jinak. U budov v majetku ČR je odběratelem organizační složka státu, které přísluší hospodaření s touto budovou dle zvláštního zákona; u budov, u nichž spoluvlastník budovy je vlastníkem bytu nebo nebytového prostoru jako prostorově vymezené části budovy a zároveň podílovým spoluvlastníkem společných částí budovy, je odběratelem společenství vlastníků. Pokud u nemovitosti, které jsou v majetku více vlastníků, uzavírá smlouvu spoluvlastník i za ostatní spoluvlastníky, má se za to, že jedná po domluvě, ve shodě s nimi. Odběratelem je uživatel nemovitosti v případech, kdy vlastník není známý, dosažitelný, určený apod. po dobu trvání tohoto stavu.</w:t>
      </w:r>
    </w:p>
    <w:p w14:paraId="1A0C216B" w14:textId="77777777" w:rsidR="005302AE" w:rsidRPr="00EF1B1B" w:rsidRDefault="005302AE" w:rsidP="005302A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F2872C5" w14:textId="0EA54946" w:rsidR="00EB6188" w:rsidRDefault="000D214A" w:rsidP="002930F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B6188">
        <w:rPr>
          <w:rFonts w:cstheme="minorHAnsi"/>
          <w:bCs/>
          <w:sz w:val="20"/>
          <w:szCs w:val="20"/>
        </w:rPr>
        <w:t>Dodavatelem (vlastník 1) je O</w:t>
      </w:r>
      <w:r w:rsidR="00B4453F">
        <w:rPr>
          <w:rFonts w:cstheme="minorHAnsi"/>
          <w:bCs/>
          <w:sz w:val="20"/>
          <w:szCs w:val="20"/>
        </w:rPr>
        <w:t>bec</w:t>
      </w:r>
      <w:r w:rsidRPr="00EB6188">
        <w:rPr>
          <w:rFonts w:cstheme="minorHAnsi"/>
          <w:bCs/>
          <w:sz w:val="20"/>
          <w:szCs w:val="20"/>
        </w:rPr>
        <w:t xml:space="preserve"> Račice (Majitel ČOV </w:t>
      </w:r>
      <w:r w:rsidR="003C3FCE" w:rsidRPr="00EB6188">
        <w:rPr>
          <w:rFonts w:cstheme="minorHAnsi"/>
          <w:bCs/>
          <w:sz w:val="20"/>
          <w:szCs w:val="20"/>
        </w:rPr>
        <w:t>i</w:t>
      </w:r>
      <w:r w:rsidRPr="00EB6188">
        <w:rPr>
          <w:rFonts w:cstheme="minorHAnsi"/>
          <w:bCs/>
          <w:sz w:val="20"/>
          <w:szCs w:val="20"/>
        </w:rPr>
        <w:t xml:space="preserve"> tlakové kanalizace)</w:t>
      </w:r>
      <w:r w:rsidR="003C3FCE" w:rsidRPr="00EB6188">
        <w:rPr>
          <w:rFonts w:cstheme="minorHAnsi"/>
          <w:bCs/>
          <w:sz w:val="20"/>
          <w:szCs w:val="20"/>
        </w:rPr>
        <w:t>.</w:t>
      </w:r>
      <w:r w:rsidR="00EB6188">
        <w:rPr>
          <w:rFonts w:cstheme="minorHAnsi"/>
          <w:bCs/>
          <w:sz w:val="20"/>
          <w:szCs w:val="20"/>
        </w:rPr>
        <w:t xml:space="preserve"> </w:t>
      </w:r>
      <w:r w:rsidR="003C3FCE" w:rsidRPr="00EB6188">
        <w:rPr>
          <w:rFonts w:cstheme="minorHAnsi"/>
          <w:bCs/>
          <w:sz w:val="20"/>
          <w:szCs w:val="20"/>
        </w:rPr>
        <w:t>P</w:t>
      </w:r>
      <w:r w:rsidRPr="00EB6188">
        <w:rPr>
          <w:rFonts w:cstheme="minorHAnsi"/>
          <w:bCs/>
          <w:sz w:val="20"/>
          <w:szCs w:val="20"/>
        </w:rPr>
        <w:t>rovozovatelem</w:t>
      </w:r>
      <w:r w:rsidR="003C3FCE" w:rsidRPr="00EB6188">
        <w:rPr>
          <w:rFonts w:cstheme="minorHAnsi"/>
          <w:bCs/>
          <w:sz w:val="20"/>
          <w:szCs w:val="20"/>
        </w:rPr>
        <w:t xml:space="preserve"> </w:t>
      </w:r>
      <w:r w:rsidRPr="00EB6188">
        <w:rPr>
          <w:rFonts w:cstheme="minorHAnsi"/>
          <w:bCs/>
          <w:sz w:val="20"/>
          <w:szCs w:val="20"/>
        </w:rPr>
        <w:t>kanalizace 1</w:t>
      </w:r>
    </w:p>
    <w:p w14:paraId="55E747F2" w14:textId="77777777" w:rsidR="00EB6188" w:rsidRDefault="000D214A" w:rsidP="00EB6188">
      <w:pPr>
        <w:pStyle w:val="Odstavecseseznamem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B6188">
        <w:rPr>
          <w:rFonts w:cstheme="minorHAnsi"/>
          <w:bCs/>
          <w:sz w:val="20"/>
          <w:szCs w:val="20"/>
        </w:rPr>
        <w:t>je vlastník</w:t>
      </w:r>
      <w:r w:rsidR="00EB6188">
        <w:rPr>
          <w:rFonts w:cstheme="minorHAnsi"/>
          <w:bCs/>
          <w:sz w:val="20"/>
          <w:szCs w:val="20"/>
        </w:rPr>
        <w:t xml:space="preserve"> </w:t>
      </w:r>
      <w:r w:rsidRPr="00EB6188">
        <w:rPr>
          <w:rFonts w:cstheme="minorHAnsi"/>
          <w:bCs/>
          <w:sz w:val="20"/>
          <w:szCs w:val="20"/>
        </w:rPr>
        <w:t xml:space="preserve">1 a provozovatelem ČOV vlastníka </w:t>
      </w:r>
      <w:r w:rsidR="00EB6188">
        <w:rPr>
          <w:rFonts w:cstheme="minorHAnsi"/>
          <w:bCs/>
          <w:sz w:val="20"/>
          <w:szCs w:val="20"/>
        </w:rPr>
        <w:t>1</w:t>
      </w:r>
      <w:r w:rsidRPr="00EB6188">
        <w:rPr>
          <w:rFonts w:cstheme="minorHAnsi"/>
          <w:bCs/>
          <w:sz w:val="20"/>
          <w:szCs w:val="20"/>
        </w:rPr>
        <w:t xml:space="preserve"> je</w:t>
      </w:r>
      <w:r w:rsidR="003C3FCE" w:rsidRPr="00EB6188">
        <w:rPr>
          <w:rFonts w:cstheme="minorHAnsi"/>
          <w:bCs/>
          <w:sz w:val="20"/>
          <w:szCs w:val="20"/>
        </w:rPr>
        <w:t xml:space="preserve"> SČVK</w:t>
      </w:r>
      <w:r w:rsidR="00EB6188">
        <w:rPr>
          <w:rFonts w:cstheme="minorHAnsi"/>
          <w:bCs/>
          <w:sz w:val="20"/>
          <w:szCs w:val="20"/>
        </w:rPr>
        <w:t xml:space="preserve">, a.s., Teplice </w:t>
      </w:r>
      <w:r w:rsidRPr="00EB6188">
        <w:rPr>
          <w:rFonts w:cstheme="minorHAnsi"/>
          <w:bCs/>
          <w:sz w:val="20"/>
          <w:szCs w:val="20"/>
        </w:rPr>
        <w:t>bez pověření provádět smlouvy, dohody</w:t>
      </w:r>
    </w:p>
    <w:p w14:paraId="408BCF09" w14:textId="7026133B" w:rsidR="000D214A" w:rsidRDefault="000D214A" w:rsidP="00EB6188">
      <w:pPr>
        <w:pStyle w:val="Odstavecseseznamem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B6188">
        <w:rPr>
          <w:rFonts w:cstheme="minorHAnsi"/>
          <w:bCs/>
          <w:sz w:val="20"/>
          <w:szCs w:val="20"/>
        </w:rPr>
        <w:t>a bez pověření účtovat stočné.</w:t>
      </w:r>
    </w:p>
    <w:p w14:paraId="75F46AF9" w14:textId="77777777" w:rsidR="00EB6188" w:rsidRPr="00EB6188" w:rsidRDefault="00EB6188" w:rsidP="00EB6188">
      <w:pPr>
        <w:pStyle w:val="Odstavecseseznamem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C3FB60C" w14:textId="5BDB81A5" w:rsidR="00EB6188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B6188">
        <w:rPr>
          <w:rFonts w:cstheme="minorHAnsi"/>
          <w:b/>
          <w:sz w:val="20"/>
          <w:szCs w:val="20"/>
        </w:rPr>
        <w:t>Stočné</w:t>
      </w:r>
      <w:r w:rsidRPr="00EB6188">
        <w:rPr>
          <w:rFonts w:cstheme="minorHAnsi"/>
          <w:sz w:val="20"/>
          <w:szCs w:val="20"/>
        </w:rPr>
        <w:t xml:space="preserve"> je úplatou za službu vlastníka 1 vůči vlastníku 2 nebo vůči běžnému producentu OV, spojenou s odváděním a čištěním nebo jiným zneškodňováním odpadních vod např. předáváním OV z</w:t>
      </w:r>
      <w:r w:rsidR="00EB6188" w:rsidRPr="00EB6188">
        <w:rPr>
          <w:rFonts w:cstheme="minorHAnsi"/>
          <w:sz w:val="20"/>
          <w:szCs w:val="20"/>
        </w:rPr>
        <w:t> retenční nádrže vlastní</w:t>
      </w:r>
      <w:r w:rsidRPr="00EB6188">
        <w:rPr>
          <w:rFonts w:cstheme="minorHAnsi"/>
          <w:sz w:val="20"/>
          <w:szCs w:val="20"/>
        </w:rPr>
        <w:t>ka</w:t>
      </w:r>
      <w:r w:rsidR="00EB6188" w:rsidRPr="00EB6188">
        <w:rPr>
          <w:rFonts w:cstheme="minorHAnsi"/>
          <w:sz w:val="20"/>
          <w:szCs w:val="20"/>
        </w:rPr>
        <w:t xml:space="preserve"> </w:t>
      </w:r>
      <w:r w:rsidRPr="00EB6188">
        <w:rPr>
          <w:rFonts w:cstheme="minorHAnsi"/>
          <w:sz w:val="20"/>
          <w:szCs w:val="20"/>
        </w:rPr>
        <w:t>2 (na základě Dohody</w:t>
      </w:r>
      <w:r w:rsidR="00EB6188">
        <w:rPr>
          <w:rFonts w:cstheme="minorHAnsi"/>
          <w:sz w:val="20"/>
          <w:szCs w:val="20"/>
        </w:rPr>
        <w:t xml:space="preserve"> </w:t>
      </w:r>
      <w:r w:rsidRPr="00EB6188">
        <w:rPr>
          <w:rFonts w:cstheme="minorHAnsi"/>
          <w:sz w:val="20"/>
          <w:szCs w:val="20"/>
        </w:rPr>
        <w:t>o provozně související kanalizaci)</w:t>
      </w:r>
      <w:r w:rsidR="00EB6188" w:rsidRPr="00EB6188">
        <w:rPr>
          <w:rFonts w:cstheme="minorHAnsi"/>
          <w:sz w:val="20"/>
          <w:szCs w:val="20"/>
        </w:rPr>
        <w:t xml:space="preserve"> </w:t>
      </w:r>
      <w:r w:rsidRPr="00EB6188">
        <w:rPr>
          <w:rFonts w:cstheme="minorHAnsi"/>
          <w:sz w:val="20"/>
          <w:szCs w:val="20"/>
        </w:rPr>
        <w:t xml:space="preserve">nebo na základě </w:t>
      </w:r>
      <w:r w:rsidR="00B4453F">
        <w:rPr>
          <w:rFonts w:cstheme="minorHAnsi"/>
          <w:sz w:val="20"/>
          <w:szCs w:val="20"/>
        </w:rPr>
        <w:t>S</w:t>
      </w:r>
      <w:r w:rsidRPr="00EB6188">
        <w:rPr>
          <w:rFonts w:cstheme="minorHAnsi"/>
          <w:sz w:val="20"/>
          <w:szCs w:val="20"/>
        </w:rPr>
        <w:t>mlouvy o odvádění OV od běžných producentů</w:t>
      </w:r>
    </w:p>
    <w:p w14:paraId="4E9274F2" w14:textId="2B846BDF" w:rsidR="000D214A" w:rsidRPr="00EF1B1B" w:rsidRDefault="000D214A" w:rsidP="00EB6188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EB6188">
        <w:rPr>
          <w:rFonts w:cstheme="minorHAnsi"/>
          <w:sz w:val="20"/>
          <w:szCs w:val="20"/>
        </w:rPr>
        <w:t>do kanalizace vlastníka1. Právo na stočné vzniká vlastníku 1 okamžikem vtoku odpadních vod do kanalizace vlastníka</w:t>
      </w:r>
      <w:r w:rsidR="00EB6188" w:rsidRPr="00EB6188">
        <w:rPr>
          <w:rFonts w:cstheme="minorHAnsi"/>
          <w:sz w:val="20"/>
          <w:szCs w:val="20"/>
        </w:rPr>
        <w:t xml:space="preserve"> </w:t>
      </w:r>
      <w:r w:rsidRPr="00EB6188">
        <w:rPr>
          <w:rFonts w:cstheme="minorHAnsi"/>
          <w:sz w:val="20"/>
          <w:szCs w:val="20"/>
        </w:rPr>
        <w:t>1</w:t>
      </w:r>
      <w:r w:rsidR="00EB6188">
        <w:rPr>
          <w:rFonts w:cstheme="minorHAnsi"/>
          <w:sz w:val="20"/>
          <w:szCs w:val="20"/>
        </w:rPr>
        <w:t xml:space="preserve">, </w:t>
      </w:r>
      <w:r w:rsidRPr="00EF1B1B">
        <w:rPr>
          <w:rFonts w:cstheme="minorHAnsi"/>
          <w:sz w:val="20"/>
          <w:szCs w:val="20"/>
        </w:rPr>
        <w:t>nebo</w:t>
      </w:r>
      <w:r w:rsidR="00EB6188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 xml:space="preserve">přímým nátokem </w:t>
      </w:r>
      <w:r w:rsidR="00EB6188">
        <w:rPr>
          <w:rFonts w:cstheme="minorHAnsi"/>
          <w:sz w:val="20"/>
          <w:szCs w:val="20"/>
        </w:rPr>
        <w:t xml:space="preserve">(předáním) </w:t>
      </w:r>
      <w:r w:rsidRPr="00EF1B1B">
        <w:rPr>
          <w:rFonts w:cstheme="minorHAnsi"/>
          <w:sz w:val="20"/>
          <w:szCs w:val="20"/>
        </w:rPr>
        <w:t>OV vlastníka 2</w:t>
      </w:r>
      <w:r w:rsidR="00EB6188">
        <w:rPr>
          <w:rFonts w:cstheme="minorHAnsi"/>
          <w:sz w:val="20"/>
          <w:szCs w:val="20"/>
        </w:rPr>
        <w:t xml:space="preserve"> d</w:t>
      </w:r>
      <w:r w:rsidRPr="00EF1B1B">
        <w:rPr>
          <w:rFonts w:cstheme="minorHAnsi"/>
          <w:sz w:val="20"/>
          <w:szCs w:val="20"/>
        </w:rPr>
        <w:t xml:space="preserve">o ČOV vlastníka 1. </w:t>
      </w:r>
    </w:p>
    <w:p w14:paraId="639D383C" w14:textId="77777777" w:rsidR="000D214A" w:rsidRPr="00EF1B1B" w:rsidRDefault="000D214A" w:rsidP="000D214A">
      <w:pPr>
        <w:pStyle w:val="Odstavecseseznamem"/>
        <w:rPr>
          <w:rFonts w:cstheme="minorHAnsi"/>
          <w:sz w:val="20"/>
          <w:szCs w:val="20"/>
        </w:rPr>
      </w:pPr>
    </w:p>
    <w:p w14:paraId="44E9224B" w14:textId="1403FA34" w:rsidR="004E6585" w:rsidRPr="00C3457D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C3457D">
        <w:rPr>
          <w:rFonts w:cstheme="minorHAnsi"/>
          <w:b/>
          <w:sz w:val="20"/>
          <w:szCs w:val="20"/>
        </w:rPr>
        <w:t>Kanalizační řád</w:t>
      </w:r>
      <w:r w:rsidRPr="00C3457D">
        <w:rPr>
          <w:rFonts w:cstheme="minorHAnsi"/>
          <w:sz w:val="20"/>
          <w:szCs w:val="20"/>
        </w:rPr>
        <w:t xml:space="preserve"> v platném znění (aktualizovaný</w:t>
      </w:r>
      <w:r w:rsidRPr="00C3457D">
        <w:rPr>
          <w:rFonts w:cstheme="minorHAnsi"/>
          <w:b/>
          <w:sz w:val="20"/>
          <w:szCs w:val="20"/>
        </w:rPr>
        <w:t>) stanovuje</w:t>
      </w:r>
      <w:r w:rsidRPr="00C3457D">
        <w:rPr>
          <w:rFonts w:cstheme="minorHAnsi"/>
          <w:sz w:val="20"/>
          <w:szCs w:val="20"/>
        </w:rPr>
        <w:t xml:space="preserve"> nejvyšší maximální přípustnou míru znečištění odpadních vod vypouštěných</w:t>
      </w:r>
      <w:r w:rsidR="00C61DCE" w:rsidRPr="00C3457D">
        <w:rPr>
          <w:rFonts w:cstheme="minorHAnsi"/>
          <w:sz w:val="20"/>
          <w:szCs w:val="20"/>
        </w:rPr>
        <w:t xml:space="preserve"> </w:t>
      </w:r>
      <w:r w:rsidRPr="00C3457D">
        <w:rPr>
          <w:rFonts w:cstheme="minorHAnsi"/>
          <w:sz w:val="20"/>
          <w:szCs w:val="20"/>
        </w:rPr>
        <w:t>do kanalizace vlastníka 1</w:t>
      </w:r>
      <w:r w:rsidR="00C61DCE" w:rsidRPr="00C3457D">
        <w:rPr>
          <w:rFonts w:cstheme="minorHAnsi"/>
          <w:sz w:val="20"/>
          <w:szCs w:val="20"/>
        </w:rPr>
        <w:t xml:space="preserve"> od běžných producentů a </w:t>
      </w:r>
      <w:r w:rsidRPr="00C3457D">
        <w:rPr>
          <w:rFonts w:cstheme="minorHAnsi"/>
          <w:sz w:val="20"/>
          <w:szCs w:val="20"/>
        </w:rPr>
        <w:t xml:space="preserve">předávaných OV vlastníka 2 do ČOV vlastníka 1, </w:t>
      </w:r>
      <w:r w:rsidR="00C61DCE" w:rsidRPr="00C3457D">
        <w:rPr>
          <w:rFonts w:cstheme="minorHAnsi"/>
          <w:sz w:val="20"/>
          <w:szCs w:val="20"/>
        </w:rPr>
        <w:t xml:space="preserve">případně nejvyšší přípustné množství těchto vod a další podmínky </w:t>
      </w:r>
      <w:r w:rsidR="00032F10" w:rsidRPr="00C3457D">
        <w:rPr>
          <w:rFonts w:cstheme="minorHAnsi"/>
          <w:sz w:val="20"/>
          <w:szCs w:val="20"/>
        </w:rPr>
        <w:t>jejího provozu.</w:t>
      </w:r>
      <w:r w:rsidRPr="00C3457D">
        <w:rPr>
          <w:rFonts w:cstheme="minorHAnsi"/>
          <w:b/>
          <w:sz w:val="20"/>
          <w:szCs w:val="20"/>
        </w:rPr>
        <w:t xml:space="preserve"> </w:t>
      </w:r>
      <w:r w:rsidRPr="00C3457D">
        <w:rPr>
          <w:rFonts w:cstheme="minorHAnsi"/>
          <w:bCs/>
          <w:sz w:val="20"/>
          <w:szCs w:val="20"/>
        </w:rPr>
        <w:t>Ukončení odvádění OV je dle KŘ ukončením odvádění odpadních vod kanalizační přípojkou nebo ukončením přímého nátoku OV vlastníka 2 do ČOV vlastníka 1</w:t>
      </w:r>
      <w:r w:rsidR="00032F10" w:rsidRPr="00C3457D">
        <w:rPr>
          <w:rFonts w:cstheme="minorHAnsi"/>
          <w:bCs/>
          <w:sz w:val="20"/>
          <w:szCs w:val="20"/>
        </w:rPr>
        <w:t xml:space="preserve"> </w:t>
      </w:r>
      <w:r w:rsidRPr="00C3457D">
        <w:rPr>
          <w:rFonts w:cstheme="minorHAnsi"/>
          <w:bCs/>
          <w:sz w:val="20"/>
          <w:szCs w:val="20"/>
        </w:rPr>
        <w:t xml:space="preserve">po uplynutí nebo ukončení platnosti </w:t>
      </w:r>
      <w:r w:rsidR="00B4453F">
        <w:rPr>
          <w:rFonts w:cstheme="minorHAnsi"/>
          <w:bCs/>
          <w:sz w:val="20"/>
          <w:szCs w:val="20"/>
        </w:rPr>
        <w:t>S</w:t>
      </w:r>
      <w:r w:rsidRPr="00C3457D">
        <w:rPr>
          <w:rFonts w:cstheme="minorHAnsi"/>
          <w:bCs/>
          <w:sz w:val="20"/>
          <w:szCs w:val="20"/>
        </w:rPr>
        <w:t>mlouv</w:t>
      </w:r>
      <w:r w:rsidR="00032F10" w:rsidRPr="00C3457D">
        <w:rPr>
          <w:rFonts w:cstheme="minorHAnsi"/>
          <w:bCs/>
          <w:sz w:val="20"/>
          <w:szCs w:val="20"/>
        </w:rPr>
        <w:t>y nebo</w:t>
      </w:r>
      <w:r w:rsidRPr="00C3457D">
        <w:rPr>
          <w:rFonts w:cstheme="minorHAnsi"/>
          <w:bCs/>
          <w:sz w:val="20"/>
          <w:szCs w:val="20"/>
        </w:rPr>
        <w:t xml:space="preserve"> </w:t>
      </w:r>
      <w:r w:rsidR="00B4453F">
        <w:rPr>
          <w:rFonts w:cstheme="minorHAnsi"/>
          <w:bCs/>
          <w:sz w:val="20"/>
          <w:szCs w:val="20"/>
        </w:rPr>
        <w:t>D</w:t>
      </w:r>
      <w:r w:rsidRPr="00C3457D">
        <w:rPr>
          <w:rFonts w:cstheme="minorHAnsi"/>
          <w:bCs/>
          <w:sz w:val="20"/>
          <w:szCs w:val="20"/>
        </w:rPr>
        <w:t xml:space="preserve">ohody. </w:t>
      </w:r>
    </w:p>
    <w:p w14:paraId="68143C8A" w14:textId="77777777" w:rsidR="00C3457D" w:rsidRPr="00C3457D" w:rsidRDefault="00C3457D" w:rsidP="00C3457D">
      <w:pPr>
        <w:pStyle w:val="Odstavecseseznamem"/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3ED5829E" w14:textId="6B635E29" w:rsidR="000D214A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Zrušením přípojky</w:t>
      </w:r>
      <w:r w:rsidRPr="00EF1B1B">
        <w:rPr>
          <w:rFonts w:cstheme="minorHAnsi"/>
          <w:sz w:val="20"/>
          <w:szCs w:val="20"/>
        </w:rPr>
        <w:t xml:space="preserve"> se rozumí fyzické odstranění připojení v bodu napojení na vodovod nebo kanalizaci.</w:t>
      </w:r>
    </w:p>
    <w:p w14:paraId="5E20378A" w14:textId="77777777" w:rsidR="00C3457D" w:rsidRPr="00EF1B1B" w:rsidRDefault="00C3457D" w:rsidP="00C3457D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2000CC67" w14:textId="14FF91A9" w:rsidR="000D214A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Odběrné místo</w:t>
      </w:r>
      <w:r w:rsidRPr="00EF1B1B">
        <w:rPr>
          <w:rFonts w:cstheme="minorHAnsi"/>
          <w:sz w:val="20"/>
          <w:szCs w:val="20"/>
        </w:rPr>
        <w:t xml:space="preserve"> (fakturační) je samostatný vodohospodářsky a prostorově uzavřený celek, do kterého odebírá vlastník vodu z veřejného vodovodu a z něhož vypouští odpadní vodu do veřejné tlakové kanalizace vlastníka 1 nebo předává vlastník 2 OV přímo do ČOV vlastníka 1. Každému odběrnému místu běžného producenta nebo vlastníka 2, odpovídá jeden záznam v databázi odběrných míst vlastníka 1.</w:t>
      </w:r>
    </w:p>
    <w:p w14:paraId="1194F07B" w14:textId="77777777" w:rsidR="000D214A" w:rsidRPr="00EF1B1B" w:rsidRDefault="000D214A" w:rsidP="000D214A">
      <w:pPr>
        <w:pStyle w:val="Odstavecseseznamem"/>
        <w:rPr>
          <w:rFonts w:cstheme="minorHAnsi"/>
          <w:b/>
          <w:sz w:val="20"/>
          <w:szCs w:val="20"/>
        </w:rPr>
      </w:pPr>
    </w:p>
    <w:p w14:paraId="19DA5802" w14:textId="18EDA464" w:rsidR="000D214A" w:rsidRPr="00EF1B1B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F1B1B">
        <w:rPr>
          <w:rFonts w:cstheme="minorHAnsi"/>
          <w:b/>
          <w:sz w:val="20"/>
          <w:szCs w:val="20"/>
        </w:rPr>
        <w:t xml:space="preserve">Kanalizační přípojka </w:t>
      </w:r>
      <w:r w:rsidRPr="00EF1B1B">
        <w:rPr>
          <w:rFonts w:cstheme="minorHAnsi"/>
          <w:sz w:val="20"/>
          <w:szCs w:val="20"/>
        </w:rPr>
        <w:t xml:space="preserve">je samostatnou stavbou tvořenou úsekem potrubí od vyústění vnitřní kanalizace stavby nebo odvodnění pozemku k zaústění do stokové sítě. </w:t>
      </w:r>
      <w:r w:rsidRPr="00C3457D">
        <w:rPr>
          <w:rFonts w:cstheme="minorHAnsi"/>
          <w:bCs/>
          <w:sz w:val="20"/>
          <w:szCs w:val="20"/>
          <w:u w:val="single"/>
        </w:rPr>
        <w:t>Kanalizační přípojka není vodním dílem.</w:t>
      </w:r>
    </w:p>
    <w:p w14:paraId="686EF67A" w14:textId="77777777" w:rsidR="000D214A" w:rsidRPr="00EF1B1B" w:rsidRDefault="000D214A" w:rsidP="000D214A">
      <w:pPr>
        <w:pStyle w:val="Odstavecseseznamem"/>
        <w:rPr>
          <w:rFonts w:cstheme="minorHAnsi"/>
          <w:b/>
          <w:sz w:val="20"/>
          <w:szCs w:val="20"/>
          <w:u w:val="single"/>
        </w:rPr>
      </w:pPr>
    </w:p>
    <w:p w14:paraId="2F6F5701" w14:textId="1DC005CE" w:rsidR="00361EC9" w:rsidRPr="00361EC9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3457D">
        <w:rPr>
          <w:rFonts w:cstheme="minorHAnsi"/>
          <w:b/>
          <w:sz w:val="20"/>
          <w:szCs w:val="20"/>
        </w:rPr>
        <w:t>Kanalizační řad</w:t>
      </w:r>
      <w:r w:rsidRPr="00EF1B1B">
        <w:rPr>
          <w:rFonts w:cstheme="minorHAnsi"/>
          <w:b/>
          <w:sz w:val="20"/>
          <w:szCs w:val="20"/>
        </w:rPr>
        <w:t xml:space="preserve"> je </w:t>
      </w:r>
      <w:r w:rsidRPr="00C3457D">
        <w:rPr>
          <w:rFonts w:cstheme="minorHAnsi"/>
          <w:bCs/>
          <w:sz w:val="20"/>
          <w:szCs w:val="20"/>
        </w:rPr>
        <w:t xml:space="preserve">přiváděcí </w:t>
      </w:r>
      <w:r w:rsidR="00B4453F">
        <w:rPr>
          <w:rFonts w:cstheme="minorHAnsi"/>
          <w:bCs/>
          <w:sz w:val="20"/>
          <w:szCs w:val="20"/>
        </w:rPr>
        <w:t xml:space="preserve">kanalizační </w:t>
      </w:r>
      <w:r w:rsidRPr="00C3457D">
        <w:rPr>
          <w:rFonts w:cstheme="minorHAnsi"/>
          <w:bCs/>
          <w:sz w:val="20"/>
          <w:szCs w:val="20"/>
        </w:rPr>
        <w:t>řad i souvisejících objektů</w:t>
      </w:r>
      <w:r w:rsidRPr="00C3457D">
        <w:rPr>
          <w:rFonts w:cstheme="minorHAnsi"/>
          <w:bCs/>
          <w:sz w:val="20"/>
          <w:szCs w:val="20"/>
          <w:u w:val="single"/>
        </w:rPr>
        <w:t>, je VH dílo přivádějící (předávající) OV do ČOV</w:t>
      </w:r>
      <w:r w:rsidRPr="00EF1B1B">
        <w:rPr>
          <w:rFonts w:cstheme="minorHAnsi"/>
          <w:sz w:val="20"/>
          <w:szCs w:val="20"/>
        </w:rPr>
        <w:t xml:space="preserve">. </w:t>
      </w:r>
    </w:p>
    <w:p w14:paraId="03F2978A" w14:textId="264F40C1" w:rsidR="00494310" w:rsidRPr="00EF1B1B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lastRenderedPageBreak/>
        <w:t>Kanalizace je provozně samostatný soubor staveb</w:t>
      </w:r>
      <w:r w:rsidRPr="00EF1B1B">
        <w:rPr>
          <w:rFonts w:cstheme="minorHAnsi"/>
          <w:sz w:val="20"/>
          <w:szCs w:val="20"/>
        </w:rPr>
        <w:t xml:space="preserve"> a zařízení zahrnující kanalizační stoky k odvádění OV a vod srážkových společně nebo odděleně,</w:t>
      </w:r>
      <w:r w:rsidR="00494310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kanalizační objekt,</w:t>
      </w:r>
      <w:r w:rsidR="007C0EDC">
        <w:rPr>
          <w:rFonts w:cstheme="minorHAnsi"/>
          <w:sz w:val="20"/>
          <w:szCs w:val="20"/>
        </w:rPr>
        <w:t xml:space="preserve"> čistírna odpadních vod,</w:t>
      </w:r>
      <w:r w:rsidRPr="00EF1B1B">
        <w:rPr>
          <w:rFonts w:cstheme="minorHAnsi"/>
          <w:sz w:val="20"/>
          <w:szCs w:val="20"/>
        </w:rPr>
        <w:t xml:space="preserve"> jakož i stavby k čištění OV před jejich vypouštěním do kanalizace</w:t>
      </w:r>
      <w:r w:rsidR="00494310" w:rsidRPr="00EF1B1B">
        <w:rPr>
          <w:rFonts w:cstheme="minorHAnsi"/>
          <w:sz w:val="20"/>
          <w:szCs w:val="20"/>
        </w:rPr>
        <w:t>.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7C0EDC">
        <w:rPr>
          <w:rFonts w:cstheme="minorHAnsi"/>
          <w:sz w:val="20"/>
          <w:szCs w:val="20"/>
        </w:rPr>
        <w:t>Obec Račice má oddílnou kanalizaci.</w:t>
      </w:r>
      <w:r w:rsidRPr="00EF1B1B">
        <w:rPr>
          <w:rFonts w:cstheme="minorHAnsi"/>
          <w:sz w:val="20"/>
          <w:szCs w:val="20"/>
        </w:rPr>
        <w:t xml:space="preserve"> </w:t>
      </w:r>
    </w:p>
    <w:p w14:paraId="0CAC4E38" w14:textId="77777777" w:rsidR="00494310" w:rsidRPr="00EF1B1B" w:rsidRDefault="00494310" w:rsidP="00494310">
      <w:pPr>
        <w:pStyle w:val="Odstavecseseznamem"/>
        <w:rPr>
          <w:rFonts w:cstheme="minorHAnsi"/>
          <w:b/>
          <w:sz w:val="20"/>
          <w:szCs w:val="20"/>
        </w:rPr>
      </w:pPr>
    </w:p>
    <w:p w14:paraId="49417FF4" w14:textId="5F03C3EE" w:rsidR="000D214A" w:rsidRPr="00B4453F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Provozně související kanalizací</w:t>
      </w:r>
      <w:r w:rsidR="008253BE">
        <w:rPr>
          <w:rFonts w:cstheme="minorHAnsi"/>
          <w:b/>
          <w:sz w:val="20"/>
          <w:szCs w:val="20"/>
        </w:rPr>
        <w:t xml:space="preserve"> </w:t>
      </w:r>
      <w:r w:rsidRPr="00EF1B1B">
        <w:rPr>
          <w:rFonts w:cstheme="minorHAnsi"/>
          <w:b/>
          <w:sz w:val="20"/>
          <w:szCs w:val="20"/>
        </w:rPr>
        <w:t xml:space="preserve">je </w:t>
      </w:r>
      <w:r w:rsidRPr="00B4453F">
        <w:rPr>
          <w:rFonts w:cstheme="minorHAnsi"/>
          <w:bCs/>
          <w:sz w:val="20"/>
          <w:szCs w:val="20"/>
        </w:rPr>
        <w:t>kanalizace jiného vlastníka nebo kanalizace propojená s kanalizací jiného vlastníka</w:t>
      </w:r>
      <w:r w:rsidR="00494310" w:rsidRPr="00B4453F">
        <w:rPr>
          <w:rFonts w:cstheme="minorHAnsi"/>
          <w:bCs/>
          <w:sz w:val="20"/>
          <w:szCs w:val="20"/>
        </w:rPr>
        <w:t>.</w:t>
      </w:r>
      <w:r w:rsidRPr="00B4453F">
        <w:rPr>
          <w:rFonts w:cstheme="minorHAnsi"/>
          <w:bCs/>
          <w:sz w:val="20"/>
          <w:szCs w:val="20"/>
        </w:rPr>
        <w:t xml:space="preserve">  </w:t>
      </w:r>
      <w:r w:rsidRPr="00B4453F">
        <w:rPr>
          <w:rFonts w:cstheme="minorHAnsi"/>
          <w:bCs/>
          <w:sz w:val="20"/>
          <w:szCs w:val="20"/>
          <w:u w:val="single"/>
        </w:rPr>
        <w:t>Kanalizace je vodním dílem.</w:t>
      </w:r>
    </w:p>
    <w:p w14:paraId="70D683A9" w14:textId="77777777" w:rsidR="000D214A" w:rsidRPr="00EF1B1B" w:rsidRDefault="000D214A" w:rsidP="000D214A">
      <w:pPr>
        <w:pStyle w:val="Odstavecseseznamem"/>
        <w:rPr>
          <w:rFonts w:cstheme="minorHAnsi"/>
          <w:sz w:val="20"/>
          <w:szCs w:val="20"/>
        </w:rPr>
      </w:pPr>
    </w:p>
    <w:p w14:paraId="7085EA4B" w14:textId="77777777" w:rsidR="000D214A" w:rsidRPr="00EF1B1B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Reklamační řád</w:t>
      </w:r>
      <w:r w:rsidRPr="00EF1B1B">
        <w:rPr>
          <w:rFonts w:cstheme="minorHAnsi"/>
          <w:sz w:val="20"/>
          <w:szCs w:val="20"/>
        </w:rPr>
        <w:t xml:space="preserve"> podrobněji popisuje reklamace služeb poskytovaných v rámci smlouvy.</w:t>
      </w:r>
    </w:p>
    <w:p w14:paraId="5C7A41D8" w14:textId="77777777" w:rsidR="000D214A" w:rsidRPr="00EF1B1B" w:rsidRDefault="000D214A" w:rsidP="000D214A">
      <w:pPr>
        <w:pStyle w:val="Odstavecseseznamem"/>
        <w:rPr>
          <w:rFonts w:cstheme="minorHAnsi"/>
          <w:sz w:val="20"/>
          <w:szCs w:val="20"/>
        </w:rPr>
      </w:pPr>
    </w:p>
    <w:p w14:paraId="593CEC62" w14:textId="77777777" w:rsidR="000D214A" w:rsidRPr="00EF1B1B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 xml:space="preserve"> Opravou kanalizační přípojky</w:t>
      </w:r>
      <w:r w:rsidRPr="00EF1B1B">
        <w:rPr>
          <w:rFonts w:cstheme="minorHAnsi"/>
          <w:sz w:val="20"/>
          <w:szCs w:val="20"/>
        </w:rPr>
        <w:t xml:space="preserve"> dochází k odstranění částečného fyzického opotřebení nebo poškození zařízení za účelem uvedení do předchozího nebo provozuschopného stavu, bez navýšení jeho účetní hodnoty nebo bez prodloužení životnosti.</w:t>
      </w:r>
    </w:p>
    <w:p w14:paraId="1145618B" w14:textId="77777777" w:rsidR="000D214A" w:rsidRPr="00EF1B1B" w:rsidRDefault="000D214A" w:rsidP="000D214A">
      <w:pPr>
        <w:pStyle w:val="Odstavecseseznamem"/>
        <w:rPr>
          <w:rFonts w:cstheme="minorHAnsi"/>
          <w:sz w:val="20"/>
          <w:szCs w:val="20"/>
        </w:rPr>
      </w:pPr>
    </w:p>
    <w:p w14:paraId="2DBBC13A" w14:textId="6D27999F" w:rsidR="000D214A" w:rsidRPr="00EF1B1B" w:rsidRDefault="006F09B3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 xml:space="preserve"> </w:t>
      </w:r>
      <w:r w:rsidR="000D214A" w:rsidRPr="00EF1B1B">
        <w:rPr>
          <w:rFonts w:cstheme="minorHAnsi"/>
          <w:b/>
          <w:sz w:val="20"/>
          <w:szCs w:val="20"/>
        </w:rPr>
        <w:t>Před</w:t>
      </w:r>
      <w:r w:rsidR="008253BE">
        <w:rPr>
          <w:rFonts w:cstheme="minorHAnsi"/>
          <w:b/>
          <w:sz w:val="20"/>
          <w:szCs w:val="20"/>
        </w:rPr>
        <w:t xml:space="preserve"> </w:t>
      </w:r>
      <w:r w:rsidR="000D214A" w:rsidRPr="00EF1B1B">
        <w:rPr>
          <w:rFonts w:cstheme="minorHAnsi"/>
          <w:b/>
          <w:sz w:val="20"/>
          <w:szCs w:val="20"/>
        </w:rPr>
        <w:t>čistícím zařízením</w:t>
      </w:r>
      <w:r w:rsidR="000D214A" w:rsidRPr="00EF1B1B">
        <w:rPr>
          <w:rFonts w:cstheme="minorHAnsi"/>
          <w:sz w:val="20"/>
          <w:szCs w:val="20"/>
        </w:rPr>
        <w:t xml:space="preserve"> je zařízení vnitřní kanalizace zajišťující přípustnou míru znečištění odpadních vod. Za jejich provozuschopnost a údržbu odpovídá odběratel.</w:t>
      </w:r>
    </w:p>
    <w:p w14:paraId="16F09C99" w14:textId="77777777" w:rsidR="000D214A" w:rsidRPr="00EF1B1B" w:rsidRDefault="000D214A" w:rsidP="000D214A">
      <w:pPr>
        <w:pStyle w:val="Odstavecseseznamem"/>
        <w:rPr>
          <w:rFonts w:cstheme="minorHAnsi"/>
          <w:sz w:val="20"/>
          <w:szCs w:val="20"/>
        </w:rPr>
      </w:pPr>
    </w:p>
    <w:p w14:paraId="27B45AD9" w14:textId="77777777" w:rsidR="000D214A" w:rsidRPr="00EF1B1B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Směrná čísla spotřeby (paušál)</w:t>
      </w:r>
      <w:r w:rsidRPr="00EF1B1B">
        <w:rPr>
          <w:rFonts w:cstheme="minorHAnsi"/>
          <w:sz w:val="20"/>
          <w:szCs w:val="20"/>
        </w:rPr>
        <w:t xml:space="preserve"> vycházejí z vyhlášky č. 428/2001 Sb. ve znění </w:t>
      </w:r>
      <w:proofErr w:type="spellStart"/>
      <w:r w:rsidRPr="00EF1B1B">
        <w:rPr>
          <w:rFonts w:cstheme="minorHAnsi"/>
          <w:sz w:val="20"/>
          <w:szCs w:val="20"/>
        </w:rPr>
        <w:t>vyhl</w:t>
      </w:r>
      <w:proofErr w:type="spellEnd"/>
      <w:r w:rsidRPr="00EF1B1B">
        <w:rPr>
          <w:rFonts w:cstheme="minorHAnsi"/>
          <w:sz w:val="20"/>
          <w:szCs w:val="20"/>
        </w:rPr>
        <w:t>. 244/2021 Sb. a přílohy č. 12, kde jsou uvedeny údaje o roční potřebě vody podle jednotlivých druhů potřeby. Tato směrná čísla se používají v případě, že není množství dodané nebo odvedené vody měřeno.</w:t>
      </w:r>
    </w:p>
    <w:p w14:paraId="4D0DF253" w14:textId="77777777" w:rsidR="000D214A" w:rsidRPr="00EF1B1B" w:rsidRDefault="000D214A" w:rsidP="000D214A">
      <w:pPr>
        <w:pStyle w:val="Odstavecseseznamem"/>
        <w:rPr>
          <w:rFonts w:cstheme="minorHAnsi"/>
          <w:sz w:val="20"/>
          <w:szCs w:val="20"/>
        </w:rPr>
      </w:pPr>
    </w:p>
    <w:p w14:paraId="0556203A" w14:textId="77777777" w:rsidR="008253BE" w:rsidRDefault="000D214A" w:rsidP="002930F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Srážková voda</w:t>
      </w:r>
      <w:r w:rsidRPr="00EF1B1B">
        <w:rPr>
          <w:rFonts w:cstheme="minorHAnsi"/>
          <w:sz w:val="20"/>
          <w:szCs w:val="20"/>
        </w:rPr>
        <w:t xml:space="preserve"> je voda mající původ v atmosférických srážkách, která se po dopadu na zemský povrch a svedení do kanalizace stává odpadní vodou. </w:t>
      </w:r>
      <w:r w:rsidR="002A7024">
        <w:rPr>
          <w:rFonts w:cstheme="minorHAnsi"/>
          <w:sz w:val="20"/>
          <w:szCs w:val="20"/>
        </w:rPr>
        <w:t xml:space="preserve">Obec Račice má </w:t>
      </w:r>
      <w:r w:rsidRPr="00EF1B1B">
        <w:rPr>
          <w:rFonts w:cstheme="minorHAnsi"/>
          <w:sz w:val="20"/>
          <w:szCs w:val="20"/>
        </w:rPr>
        <w:t xml:space="preserve">tlakovou kanalizaci a vlastník 2 má svou </w:t>
      </w:r>
      <w:r w:rsidR="002A7024">
        <w:rPr>
          <w:rFonts w:cstheme="minorHAnsi"/>
          <w:sz w:val="20"/>
          <w:szCs w:val="20"/>
        </w:rPr>
        <w:t>retenční nádrž</w:t>
      </w:r>
      <w:r w:rsidR="008253BE">
        <w:rPr>
          <w:rFonts w:cstheme="minorHAnsi"/>
          <w:sz w:val="20"/>
          <w:szCs w:val="20"/>
        </w:rPr>
        <w:t>.</w:t>
      </w:r>
    </w:p>
    <w:p w14:paraId="2B163C89" w14:textId="5728F305" w:rsidR="000D214A" w:rsidRPr="00CE791F" w:rsidRDefault="008253BE" w:rsidP="008253BE">
      <w:pPr>
        <w:pStyle w:val="Odstavecseseznamem"/>
        <w:spacing w:line="240" w:lineRule="auto"/>
        <w:jc w:val="both"/>
        <w:rPr>
          <w:rFonts w:cstheme="minorHAnsi"/>
          <w:bCs/>
          <w:sz w:val="20"/>
          <w:szCs w:val="20"/>
        </w:rPr>
      </w:pPr>
      <w:r w:rsidRPr="00CE791F">
        <w:rPr>
          <w:rFonts w:cstheme="minorHAnsi"/>
          <w:bCs/>
          <w:sz w:val="20"/>
          <w:szCs w:val="20"/>
        </w:rPr>
        <w:t>Srážková voda není odváděna</w:t>
      </w:r>
      <w:r w:rsidR="007C0EDC" w:rsidRPr="00CE791F">
        <w:rPr>
          <w:rFonts w:cstheme="minorHAnsi"/>
          <w:bCs/>
          <w:sz w:val="20"/>
          <w:szCs w:val="20"/>
        </w:rPr>
        <w:t xml:space="preserve"> žádným producentem odpadních vod</w:t>
      </w:r>
      <w:r w:rsidR="00CE791F" w:rsidRPr="00CE791F">
        <w:rPr>
          <w:rFonts w:cstheme="minorHAnsi"/>
          <w:bCs/>
          <w:sz w:val="20"/>
          <w:szCs w:val="20"/>
        </w:rPr>
        <w:t xml:space="preserve"> do tlakové kanalizace vlastníka 1, ani vlastníkem 2 do čistírny odpadních vod.</w:t>
      </w:r>
    </w:p>
    <w:p w14:paraId="0F1D1A35" w14:textId="5CBBBBFF" w:rsidR="002A185A" w:rsidRDefault="002A185A" w:rsidP="008253BE">
      <w:pPr>
        <w:pStyle w:val="Odstavecseseznamem"/>
        <w:ind w:left="1440"/>
        <w:rPr>
          <w:rFonts w:cstheme="minorHAnsi"/>
          <w:sz w:val="20"/>
          <w:szCs w:val="20"/>
        </w:rPr>
      </w:pPr>
    </w:p>
    <w:p w14:paraId="6A830CD6" w14:textId="77777777" w:rsidR="000D214A" w:rsidRPr="00EF1B1B" w:rsidRDefault="002A185A" w:rsidP="002A185A">
      <w:pPr>
        <w:ind w:left="284"/>
        <w:jc w:val="center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3.</w:t>
      </w:r>
    </w:p>
    <w:p w14:paraId="7EBFDB21" w14:textId="0D12BCDA" w:rsidR="002A185A" w:rsidRPr="00EF1B1B" w:rsidRDefault="00A13F3C" w:rsidP="00ED1FD7">
      <w:pPr>
        <w:ind w:left="284"/>
        <w:jc w:val="center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Stanovení množství dodané vody a odváděných</w:t>
      </w:r>
      <w:r w:rsidR="008E0C89" w:rsidRPr="00EF1B1B">
        <w:rPr>
          <w:rFonts w:cstheme="minorHAnsi"/>
          <w:b/>
          <w:sz w:val="20"/>
          <w:szCs w:val="20"/>
        </w:rPr>
        <w:t xml:space="preserve"> (předávaných u vlastníka 2)</w:t>
      </w:r>
      <w:r w:rsidRPr="00EF1B1B">
        <w:rPr>
          <w:rFonts w:cstheme="minorHAnsi"/>
          <w:b/>
          <w:sz w:val="20"/>
          <w:szCs w:val="20"/>
        </w:rPr>
        <w:t xml:space="preserve"> odpadních vod</w:t>
      </w:r>
    </w:p>
    <w:p w14:paraId="21466A7D" w14:textId="618FCA01" w:rsidR="00A13F3C" w:rsidRPr="00EF1B1B" w:rsidRDefault="00A13F3C" w:rsidP="002930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Množství dodané vody měří dodavatel vodoměrem</w:t>
      </w:r>
      <w:r w:rsidR="00D777F2" w:rsidRPr="00EF1B1B">
        <w:rPr>
          <w:rFonts w:cstheme="minorHAnsi"/>
          <w:sz w:val="20"/>
          <w:szCs w:val="20"/>
        </w:rPr>
        <w:t xml:space="preserve"> </w:t>
      </w:r>
      <w:r w:rsidR="002A7027" w:rsidRPr="00EF1B1B">
        <w:rPr>
          <w:rFonts w:cstheme="minorHAnsi"/>
          <w:sz w:val="20"/>
          <w:szCs w:val="20"/>
        </w:rPr>
        <w:t>(fakturační odběrové místo</w:t>
      </w:r>
      <w:r w:rsidR="00D777F2" w:rsidRPr="00EF1B1B">
        <w:rPr>
          <w:rFonts w:cstheme="minorHAnsi"/>
          <w:sz w:val="20"/>
          <w:szCs w:val="20"/>
        </w:rPr>
        <w:t xml:space="preserve"> i pro stočné pro běžné producenty OV</w:t>
      </w:r>
      <w:r w:rsidR="002A7027" w:rsidRPr="00EF1B1B">
        <w:rPr>
          <w:rFonts w:cstheme="minorHAnsi"/>
          <w:sz w:val="20"/>
          <w:szCs w:val="20"/>
        </w:rPr>
        <w:t>)</w:t>
      </w:r>
      <w:r w:rsidRPr="00EF1B1B">
        <w:rPr>
          <w:rFonts w:cstheme="minorHAnsi"/>
          <w:sz w:val="20"/>
          <w:szCs w:val="20"/>
        </w:rPr>
        <w:t>,</w:t>
      </w:r>
      <w:r w:rsidR="00CE791F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který je stanoveným měřidlem v souladu se zvláštními právními předpisy. Není-li osazen vodoměr, množství dodané vody se stanoví podle směrných čísel roční potřeby vody uvedených v příloze č. 12 vyhlášky. Takto zjištěné množství dodané vody je podkladem pro vyúčtování vodného</w:t>
      </w:r>
      <w:r w:rsidR="00D777F2" w:rsidRPr="00EF1B1B">
        <w:rPr>
          <w:rFonts w:cstheme="minorHAnsi"/>
          <w:sz w:val="20"/>
          <w:szCs w:val="20"/>
        </w:rPr>
        <w:t xml:space="preserve"> i stočného</w:t>
      </w:r>
      <w:r w:rsidRPr="00EF1B1B">
        <w:rPr>
          <w:rFonts w:cstheme="minorHAnsi"/>
          <w:sz w:val="20"/>
          <w:szCs w:val="20"/>
        </w:rPr>
        <w:t>.</w:t>
      </w:r>
    </w:p>
    <w:p w14:paraId="25700DA9" w14:textId="77777777" w:rsidR="004D751D" w:rsidRPr="00EF1B1B" w:rsidRDefault="004D751D" w:rsidP="004D75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6C8D479" w14:textId="77777777" w:rsidR="00C1768E" w:rsidRPr="00EF1B1B" w:rsidRDefault="00C1768E" w:rsidP="002930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Má-li odběratel pochybnosti o správnosti měření nebo zjistí-li závadu na vodoměru, má právo požádat o jeho přezkoušení.</w:t>
      </w:r>
      <w:r w:rsidR="00C91129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Toto právo lze uplatnit nejpozději při výměně vodoměru. Dodavatel je povinen na základě písemné žádosti odběratele do 30 dnů ode dne doručení písemné žádosti zajistit přezkoušení vodoměru u subjektu oprávněného provádět státní metrologickou kontrolu měřidel, přičemž odběratel je povinen poskytnout dodavateli k odečtu i výměně vodoměru nezbytnou součinnost. Výsledek přezkoušení oznámí dodavatel neprodleně písemně odběrateli. Žádost o přezkoušení neodkládá povinnost úhrady vyúčtovaného vodného. V případě, že vodoměr při přezkoušení bude shledán jako vyhovující, uhradí náklady na přezkoušení i výměny vodoměru odběratel.</w:t>
      </w:r>
    </w:p>
    <w:p w14:paraId="718C1C1E" w14:textId="77777777" w:rsidR="00494310" w:rsidRPr="00EF1B1B" w:rsidRDefault="00494310" w:rsidP="0049431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C37D35" w14:textId="77777777" w:rsidR="00C35F28" w:rsidRPr="00C35F28" w:rsidRDefault="00CE791F" w:rsidP="002930FE">
      <w:pPr>
        <w:pStyle w:val="Odstavecseseznamem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b/>
          <w:sz w:val="20"/>
          <w:szCs w:val="20"/>
        </w:rPr>
      </w:pPr>
      <w:r w:rsidRPr="00C35F28">
        <w:rPr>
          <w:rFonts w:cstheme="minorHAnsi"/>
          <w:bCs/>
          <w:sz w:val="20"/>
          <w:szCs w:val="20"/>
        </w:rPr>
        <w:t xml:space="preserve">    </w:t>
      </w:r>
      <w:r w:rsidR="002B5346" w:rsidRPr="00C35F28">
        <w:rPr>
          <w:rFonts w:cstheme="minorHAnsi"/>
          <w:bCs/>
          <w:sz w:val="20"/>
          <w:szCs w:val="20"/>
        </w:rPr>
        <w:t>Dle §19 odst.1) ZVK množství OV</w:t>
      </w:r>
      <w:r w:rsidR="008E0C89" w:rsidRPr="00C35F28">
        <w:rPr>
          <w:rFonts w:cstheme="minorHAnsi"/>
          <w:bCs/>
          <w:sz w:val="20"/>
          <w:szCs w:val="20"/>
        </w:rPr>
        <w:t xml:space="preserve"> </w:t>
      </w:r>
      <w:r w:rsidR="002B5346" w:rsidRPr="00C35F28">
        <w:rPr>
          <w:rFonts w:cstheme="minorHAnsi"/>
          <w:bCs/>
          <w:sz w:val="20"/>
          <w:szCs w:val="20"/>
        </w:rPr>
        <w:t>předávaných z</w:t>
      </w:r>
      <w:r w:rsidRPr="00C35F28">
        <w:rPr>
          <w:rFonts w:cstheme="minorHAnsi"/>
          <w:bCs/>
          <w:sz w:val="20"/>
          <w:szCs w:val="20"/>
        </w:rPr>
        <w:t> retenční nádrže</w:t>
      </w:r>
      <w:r w:rsidR="00C35F28" w:rsidRPr="00C35F28">
        <w:rPr>
          <w:rFonts w:cstheme="minorHAnsi"/>
          <w:bCs/>
          <w:sz w:val="20"/>
          <w:szCs w:val="20"/>
        </w:rPr>
        <w:t xml:space="preserve"> vlastník</w:t>
      </w:r>
      <w:r w:rsidR="00D777F2" w:rsidRPr="00C35F28">
        <w:rPr>
          <w:rFonts w:cstheme="minorHAnsi"/>
          <w:bCs/>
          <w:sz w:val="20"/>
          <w:szCs w:val="20"/>
        </w:rPr>
        <w:t>a 2</w:t>
      </w:r>
      <w:r w:rsidR="002B5346" w:rsidRPr="00C35F28">
        <w:rPr>
          <w:rFonts w:cstheme="minorHAnsi"/>
          <w:bCs/>
          <w:sz w:val="20"/>
          <w:szCs w:val="20"/>
        </w:rPr>
        <w:t xml:space="preserve"> do ČOV</w:t>
      </w:r>
      <w:r w:rsidR="00D777F2" w:rsidRPr="00C35F28">
        <w:rPr>
          <w:rFonts w:cstheme="minorHAnsi"/>
          <w:bCs/>
          <w:sz w:val="20"/>
          <w:szCs w:val="20"/>
        </w:rPr>
        <w:t xml:space="preserve"> vlastníka 1</w:t>
      </w:r>
      <w:r w:rsidR="002B5346" w:rsidRPr="00C35F28">
        <w:rPr>
          <w:rFonts w:cstheme="minorHAnsi"/>
          <w:bCs/>
          <w:sz w:val="20"/>
          <w:szCs w:val="20"/>
        </w:rPr>
        <w:t xml:space="preserve"> měří </w:t>
      </w:r>
      <w:r w:rsidR="00D777F2" w:rsidRPr="00C35F28">
        <w:rPr>
          <w:rFonts w:cstheme="minorHAnsi"/>
          <w:bCs/>
          <w:sz w:val="20"/>
          <w:szCs w:val="20"/>
        </w:rPr>
        <w:t xml:space="preserve">vlastník 2 provozně související kanalizace a </w:t>
      </w:r>
      <w:proofErr w:type="gramStart"/>
      <w:r w:rsidR="00D777F2" w:rsidRPr="00C35F28">
        <w:rPr>
          <w:rFonts w:cstheme="minorHAnsi"/>
          <w:bCs/>
          <w:sz w:val="20"/>
          <w:szCs w:val="20"/>
        </w:rPr>
        <w:t>VHI -</w:t>
      </w:r>
      <w:r w:rsidR="004E6585" w:rsidRPr="00C35F28">
        <w:rPr>
          <w:rFonts w:cstheme="minorHAnsi"/>
          <w:bCs/>
          <w:sz w:val="20"/>
          <w:szCs w:val="20"/>
        </w:rPr>
        <w:t xml:space="preserve"> </w:t>
      </w:r>
      <w:r w:rsidR="00D777F2" w:rsidRPr="00C35F28">
        <w:rPr>
          <w:rFonts w:cstheme="minorHAnsi"/>
          <w:bCs/>
          <w:sz w:val="20"/>
          <w:szCs w:val="20"/>
        </w:rPr>
        <w:t>SCR</w:t>
      </w:r>
      <w:proofErr w:type="gramEnd"/>
      <w:r w:rsidR="002B5346" w:rsidRPr="00C35F28">
        <w:rPr>
          <w:rFonts w:cstheme="minorHAnsi"/>
          <w:bCs/>
          <w:sz w:val="20"/>
          <w:szCs w:val="20"/>
        </w:rPr>
        <w:t xml:space="preserve"> svým </w:t>
      </w:r>
      <w:r w:rsidR="00191F9E" w:rsidRPr="00C35F28">
        <w:rPr>
          <w:rFonts w:cstheme="minorHAnsi"/>
          <w:bCs/>
          <w:sz w:val="20"/>
          <w:szCs w:val="20"/>
        </w:rPr>
        <w:t xml:space="preserve">vlastním </w:t>
      </w:r>
      <w:r w:rsidR="002B5346" w:rsidRPr="00C35F28">
        <w:rPr>
          <w:rFonts w:cstheme="minorHAnsi"/>
          <w:bCs/>
          <w:sz w:val="20"/>
          <w:szCs w:val="20"/>
        </w:rPr>
        <w:t xml:space="preserve">měřícím zařízením </w:t>
      </w:r>
      <w:r w:rsidR="00D777F2" w:rsidRPr="00C35F28">
        <w:rPr>
          <w:rFonts w:cstheme="minorHAnsi"/>
          <w:bCs/>
          <w:sz w:val="20"/>
          <w:szCs w:val="20"/>
        </w:rPr>
        <w:t>umístěném v obje</w:t>
      </w:r>
      <w:r w:rsidR="009E1904" w:rsidRPr="00C35F28">
        <w:rPr>
          <w:rFonts w:cstheme="minorHAnsi"/>
          <w:bCs/>
          <w:sz w:val="20"/>
          <w:szCs w:val="20"/>
        </w:rPr>
        <w:t>k</w:t>
      </w:r>
      <w:r w:rsidR="00D777F2" w:rsidRPr="00C35F28">
        <w:rPr>
          <w:rFonts w:cstheme="minorHAnsi"/>
          <w:bCs/>
          <w:sz w:val="20"/>
          <w:szCs w:val="20"/>
        </w:rPr>
        <w:t xml:space="preserve">tu </w:t>
      </w:r>
      <w:r w:rsidR="00C35F28">
        <w:rPr>
          <w:rFonts w:cstheme="minorHAnsi"/>
          <w:bCs/>
          <w:sz w:val="20"/>
          <w:szCs w:val="20"/>
        </w:rPr>
        <w:t xml:space="preserve">čističky odpadních vod </w:t>
      </w:r>
      <w:r w:rsidR="00D777F2" w:rsidRPr="00C35F28">
        <w:rPr>
          <w:rFonts w:cstheme="minorHAnsi"/>
          <w:bCs/>
          <w:sz w:val="20"/>
          <w:szCs w:val="20"/>
        </w:rPr>
        <w:t>vlastníka 1</w:t>
      </w:r>
      <w:r w:rsidR="00C35F28">
        <w:rPr>
          <w:rFonts w:cstheme="minorHAnsi"/>
          <w:bCs/>
          <w:sz w:val="20"/>
          <w:szCs w:val="20"/>
        </w:rPr>
        <w:t>.</w:t>
      </w:r>
    </w:p>
    <w:p w14:paraId="01C65AB8" w14:textId="45E935D8" w:rsidR="009E26B8" w:rsidRPr="00C35F28" w:rsidRDefault="00C35F28" w:rsidP="00C35F28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</w:p>
    <w:p w14:paraId="3193073B" w14:textId="1E608EBF" w:rsidR="009E26B8" w:rsidRPr="00F07661" w:rsidRDefault="00F07661" w:rsidP="002930FE">
      <w:pPr>
        <w:pStyle w:val="Odstavecseseznamem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bCs/>
          <w:sz w:val="20"/>
          <w:szCs w:val="20"/>
        </w:rPr>
      </w:pPr>
      <w:r w:rsidRPr="00F07661">
        <w:rPr>
          <w:rFonts w:cstheme="minorHAnsi"/>
          <w:bCs/>
          <w:sz w:val="20"/>
          <w:szCs w:val="20"/>
        </w:rPr>
        <w:t xml:space="preserve">    </w:t>
      </w:r>
      <w:r w:rsidR="00C35F28" w:rsidRPr="00F07661">
        <w:rPr>
          <w:rFonts w:cstheme="minorHAnsi"/>
          <w:bCs/>
          <w:sz w:val="20"/>
          <w:szCs w:val="20"/>
        </w:rPr>
        <w:t>Předávacím místem odpadních vod je</w:t>
      </w:r>
      <w:r w:rsidR="009E26B8" w:rsidRPr="00F07661">
        <w:rPr>
          <w:rFonts w:cstheme="minorHAnsi"/>
          <w:bCs/>
          <w:sz w:val="20"/>
          <w:szCs w:val="20"/>
        </w:rPr>
        <w:t xml:space="preserve"> měřící digitální zařízení pro měření průtoků, zaznamenávající množství předávaných OV</w:t>
      </w:r>
      <w:r>
        <w:rPr>
          <w:rFonts w:cstheme="minorHAnsi"/>
          <w:bCs/>
          <w:sz w:val="20"/>
          <w:szCs w:val="20"/>
        </w:rPr>
        <w:t xml:space="preserve"> </w:t>
      </w:r>
      <w:r w:rsidR="009E26B8" w:rsidRPr="00F07661">
        <w:rPr>
          <w:rFonts w:cstheme="minorHAnsi"/>
          <w:bCs/>
          <w:sz w:val="20"/>
          <w:szCs w:val="20"/>
        </w:rPr>
        <w:t>(Q24 v</w:t>
      </w:r>
      <w:r w:rsidR="00B4453F">
        <w:rPr>
          <w:rFonts w:cstheme="minorHAnsi"/>
          <w:bCs/>
          <w:sz w:val="20"/>
          <w:szCs w:val="20"/>
        </w:rPr>
        <w:t> </w:t>
      </w:r>
      <w:r w:rsidR="009E26B8" w:rsidRPr="00F07661">
        <w:rPr>
          <w:rFonts w:cstheme="minorHAnsi"/>
          <w:bCs/>
          <w:sz w:val="20"/>
          <w:szCs w:val="20"/>
        </w:rPr>
        <w:t>m</w:t>
      </w:r>
      <w:r w:rsidR="00B4453F">
        <w:rPr>
          <w:rFonts w:cstheme="minorHAnsi"/>
          <w:bCs/>
          <w:sz w:val="20"/>
          <w:szCs w:val="20"/>
          <w:vertAlign w:val="superscript"/>
        </w:rPr>
        <w:t>3</w:t>
      </w:r>
      <w:r w:rsidR="009E26B8" w:rsidRPr="00F07661">
        <w:rPr>
          <w:rFonts w:cstheme="minorHAnsi"/>
          <w:bCs/>
          <w:sz w:val="20"/>
          <w:szCs w:val="20"/>
        </w:rPr>
        <w:t xml:space="preserve">/d, l/sec, </w:t>
      </w:r>
      <w:proofErr w:type="spellStart"/>
      <w:r w:rsidR="009E26B8" w:rsidRPr="00F07661">
        <w:rPr>
          <w:rFonts w:cstheme="minorHAnsi"/>
          <w:bCs/>
          <w:sz w:val="20"/>
          <w:szCs w:val="20"/>
        </w:rPr>
        <w:t>Qmin</w:t>
      </w:r>
      <w:proofErr w:type="spellEnd"/>
      <w:r w:rsidR="009E26B8" w:rsidRPr="00F07661">
        <w:rPr>
          <w:rFonts w:cstheme="minorHAnsi"/>
          <w:bCs/>
          <w:sz w:val="20"/>
          <w:szCs w:val="20"/>
        </w:rPr>
        <w:t xml:space="preserve">. v l/s </w:t>
      </w:r>
      <w:proofErr w:type="spellStart"/>
      <w:r w:rsidR="009E26B8" w:rsidRPr="00F07661">
        <w:rPr>
          <w:rFonts w:cstheme="minorHAnsi"/>
          <w:bCs/>
          <w:sz w:val="20"/>
          <w:szCs w:val="20"/>
        </w:rPr>
        <w:t>Qmax</w:t>
      </w:r>
      <w:proofErr w:type="spellEnd"/>
      <w:r w:rsidR="009E26B8" w:rsidRPr="00F07661">
        <w:rPr>
          <w:rFonts w:cstheme="minorHAnsi"/>
          <w:bCs/>
          <w:sz w:val="20"/>
          <w:szCs w:val="20"/>
        </w:rPr>
        <w:t>. v l/</w:t>
      </w:r>
      <w:proofErr w:type="spellStart"/>
      <w:proofErr w:type="gramStart"/>
      <w:r w:rsidR="009E26B8" w:rsidRPr="00F07661">
        <w:rPr>
          <w:rFonts w:cstheme="minorHAnsi"/>
          <w:bCs/>
          <w:sz w:val="20"/>
          <w:szCs w:val="20"/>
        </w:rPr>
        <w:t>s,Qměs.v</w:t>
      </w:r>
      <w:proofErr w:type="spellEnd"/>
      <w:proofErr w:type="gramEnd"/>
      <w:r w:rsidR="009E26B8" w:rsidRPr="00F07661">
        <w:rPr>
          <w:rFonts w:cstheme="minorHAnsi"/>
          <w:bCs/>
          <w:sz w:val="20"/>
          <w:szCs w:val="20"/>
        </w:rPr>
        <w:t> m</w:t>
      </w:r>
      <w:r w:rsidR="00B4453F">
        <w:rPr>
          <w:rFonts w:cstheme="minorHAnsi"/>
          <w:bCs/>
          <w:sz w:val="20"/>
          <w:szCs w:val="20"/>
          <w:vertAlign w:val="superscript"/>
        </w:rPr>
        <w:t>3</w:t>
      </w:r>
      <w:r w:rsidR="009E26B8" w:rsidRPr="00F07661">
        <w:rPr>
          <w:rFonts w:cstheme="minorHAnsi"/>
          <w:bCs/>
          <w:sz w:val="20"/>
          <w:szCs w:val="20"/>
        </w:rPr>
        <w:t>/</w:t>
      </w:r>
      <w:proofErr w:type="spellStart"/>
      <w:r w:rsidR="009E26B8" w:rsidRPr="00F07661">
        <w:rPr>
          <w:rFonts w:cstheme="minorHAnsi"/>
          <w:bCs/>
          <w:sz w:val="20"/>
          <w:szCs w:val="20"/>
        </w:rPr>
        <w:t>měs</w:t>
      </w:r>
      <w:proofErr w:type="spellEnd"/>
      <w:r w:rsidRPr="00F07661">
        <w:rPr>
          <w:rFonts w:cstheme="minorHAnsi"/>
          <w:bCs/>
          <w:sz w:val="20"/>
          <w:szCs w:val="20"/>
        </w:rPr>
        <w:t>.)</w:t>
      </w:r>
      <w:r w:rsidR="009E26B8" w:rsidRPr="00F07661">
        <w:rPr>
          <w:rFonts w:cstheme="minorHAnsi"/>
          <w:bCs/>
          <w:sz w:val="20"/>
          <w:szCs w:val="20"/>
        </w:rPr>
        <w:t xml:space="preserve"> vlastníka 2 z </w:t>
      </w:r>
      <w:r w:rsidR="00C35F28" w:rsidRPr="00F07661">
        <w:rPr>
          <w:rFonts w:cstheme="minorHAnsi"/>
          <w:bCs/>
          <w:sz w:val="20"/>
          <w:szCs w:val="20"/>
        </w:rPr>
        <w:t xml:space="preserve">retenční nádrže </w:t>
      </w:r>
      <w:r w:rsidR="009E26B8" w:rsidRPr="00F07661">
        <w:rPr>
          <w:rFonts w:cstheme="minorHAnsi"/>
          <w:bCs/>
          <w:sz w:val="20"/>
          <w:szCs w:val="20"/>
        </w:rPr>
        <w:t>přímo do nátoku ČOV vlastníka 1.</w:t>
      </w:r>
      <w:r w:rsidR="00B4453F">
        <w:rPr>
          <w:rFonts w:cstheme="minorHAnsi"/>
          <w:bCs/>
          <w:sz w:val="20"/>
          <w:szCs w:val="20"/>
        </w:rPr>
        <w:t xml:space="preserve"> </w:t>
      </w:r>
      <w:r w:rsidR="009E26B8" w:rsidRPr="00F07661">
        <w:rPr>
          <w:rFonts w:cstheme="minorHAnsi"/>
          <w:bCs/>
          <w:sz w:val="20"/>
          <w:szCs w:val="20"/>
        </w:rPr>
        <w:t xml:space="preserve">Zařízení je od fa FLOMAG </w:t>
      </w:r>
      <w:proofErr w:type="spellStart"/>
      <w:r w:rsidR="009E26B8" w:rsidRPr="00F07661">
        <w:rPr>
          <w:rFonts w:cstheme="minorHAnsi"/>
          <w:bCs/>
          <w:sz w:val="20"/>
          <w:szCs w:val="20"/>
        </w:rPr>
        <w:t>Measurement@Control</w:t>
      </w:r>
      <w:proofErr w:type="spellEnd"/>
      <w:r w:rsidR="009E26B8" w:rsidRPr="00F07661">
        <w:rPr>
          <w:rFonts w:cstheme="minorHAnsi"/>
          <w:bCs/>
          <w:sz w:val="20"/>
          <w:szCs w:val="20"/>
        </w:rPr>
        <w:t xml:space="preserve"> </w:t>
      </w:r>
      <w:proofErr w:type="spellStart"/>
      <w:r w:rsidR="009E26B8" w:rsidRPr="00F07661">
        <w:rPr>
          <w:rFonts w:cstheme="minorHAnsi"/>
          <w:bCs/>
          <w:sz w:val="20"/>
          <w:szCs w:val="20"/>
        </w:rPr>
        <w:t>Equipment</w:t>
      </w:r>
      <w:proofErr w:type="spellEnd"/>
      <w:r w:rsidR="009E26B8" w:rsidRPr="00F07661">
        <w:rPr>
          <w:rFonts w:cstheme="minorHAnsi"/>
          <w:bCs/>
          <w:sz w:val="20"/>
          <w:szCs w:val="20"/>
        </w:rPr>
        <w:t xml:space="preserve"> a je ve vlastnictví vlastníka 2</w:t>
      </w:r>
      <w:r>
        <w:rPr>
          <w:rFonts w:cstheme="minorHAnsi"/>
          <w:bCs/>
          <w:sz w:val="20"/>
          <w:szCs w:val="20"/>
        </w:rPr>
        <w:t>,</w:t>
      </w:r>
      <w:r w:rsidR="009E26B8" w:rsidRPr="00F07661">
        <w:rPr>
          <w:rFonts w:cstheme="minorHAnsi"/>
          <w:bCs/>
          <w:sz w:val="20"/>
          <w:szCs w:val="20"/>
        </w:rPr>
        <w:t xml:space="preserve"> umístěné v provozní budově </w:t>
      </w:r>
      <w:r>
        <w:rPr>
          <w:rFonts w:cstheme="minorHAnsi"/>
          <w:bCs/>
          <w:sz w:val="20"/>
          <w:szCs w:val="20"/>
        </w:rPr>
        <w:t>čistírny odpadních vod vl</w:t>
      </w:r>
      <w:r w:rsidR="009E26B8" w:rsidRPr="00F07661">
        <w:rPr>
          <w:rFonts w:cstheme="minorHAnsi"/>
          <w:bCs/>
          <w:sz w:val="20"/>
          <w:szCs w:val="20"/>
        </w:rPr>
        <w:t>astníka 1.</w:t>
      </w:r>
    </w:p>
    <w:p w14:paraId="708939BA" w14:textId="77777777" w:rsidR="009E26B8" w:rsidRPr="00C35F28" w:rsidRDefault="009E26B8" w:rsidP="009E26B8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568" w:right="249"/>
        <w:rPr>
          <w:rFonts w:cstheme="minorHAnsi"/>
          <w:b/>
          <w:sz w:val="20"/>
          <w:szCs w:val="20"/>
        </w:rPr>
      </w:pPr>
    </w:p>
    <w:p w14:paraId="5B787680" w14:textId="77777777" w:rsidR="004D751D" w:rsidRPr="00EF1B1B" w:rsidRDefault="004D751D" w:rsidP="004D751D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rPr>
          <w:rFonts w:cstheme="minorHAnsi"/>
          <w:b/>
          <w:sz w:val="20"/>
          <w:szCs w:val="20"/>
        </w:rPr>
      </w:pPr>
    </w:p>
    <w:p w14:paraId="3766F5ED" w14:textId="21000819" w:rsidR="00191F9E" w:rsidRPr="00EF1B1B" w:rsidRDefault="00191F9E" w:rsidP="002930FE">
      <w:pPr>
        <w:pStyle w:val="Odstavecseseznamem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Smluvní sankce jsou</w:t>
      </w:r>
      <w:r w:rsidR="00F07661">
        <w:rPr>
          <w:rFonts w:cstheme="minorHAnsi"/>
          <w:sz w:val="20"/>
          <w:szCs w:val="20"/>
        </w:rPr>
        <w:t>, pokud</w:t>
      </w:r>
      <w:r w:rsidR="00D777F2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odběrate</w:t>
      </w:r>
      <w:r w:rsidR="00F07661">
        <w:rPr>
          <w:rFonts w:cstheme="minorHAnsi"/>
          <w:sz w:val="20"/>
          <w:szCs w:val="20"/>
        </w:rPr>
        <w:t>l</w:t>
      </w:r>
      <w:r w:rsidRPr="00EF1B1B">
        <w:rPr>
          <w:rFonts w:cstheme="minorHAnsi"/>
          <w:sz w:val="20"/>
          <w:szCs w:val="20"/>
        </w:rPr>
        <w:t xml:space="preserve"> nepředloží certifikát o validaci měrného objektu a</w:t>
      </w:r>
      <w:r w:rsidR="00892B0A" w:rsidRPr="00EF1B1B">
        <w:rPr>
          <w:rFonts w:cstheme="minorHAnsi"/>
          <w:sz w:val="20"/>
          <w:szCs w:val="20"/>
        </w:rPr>
        <w:t xml:space="preserve"> o </w:t>
      </w:r>
      <w:r w:rsidRPr="00EF1B1B">
        <w:rPr>
          <w:rFonts w:cstheme="minorHAnsi"/>
          <w:sz w:val="20"/>
          <w:szCs w:val="20"/>
        </w:rPr>
        <w:t>prolongaci</w:t>
      </w:r>
      <w:r w:rsidR="009E26B8" w:rsidRPr="00EF1B1B">
        <w:rPr>
          <w:rFonts w:cstheme="minorHAnsi"/>
          <w:sz w:val="20"/>
          <w:szCs w:val="20"/>
        </w:rPr>
        <w:t>,</w:t>
      </w:r>
      <w:r w:rsidR="00F07661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vždy s aktualizací po uplynutí certifikace, nepředloží-li pravidelné své</w:t>
      </w:r>
      <w:r w:rsidR="00F07661">
        <w:rPr>
          <w:rFonts w:cstheme="minorHAnsi"/>
          <w:sz w:val="20"/>
          <w:szCs w:val="20"/>
        </w:rPr>
        <w:t xml:space="preserve"> čtvrtletní</w:t>
      </w:r>
      <w:r w:rsidRPr="00EF1B1B">
        <w:rPr>
          <w:rFonts w:cstheme="minorHAnsi"/>
          <w:sz w:val="20"/>
          <w:szCs w:val="20"/>
        </w:rPr>
        <w:t xml:space="preserve"> výpisy </w:t>
      </w:r>
      <w:r w:rsidR="00892B0A" w:rsidRPr="00EF1B1B">
        <w:rPr>
          <w:rFonts w:cstheme="minorHAnsi"/>
          <w:sz w:val="20"/>
          <w:szCs w:val="20"/>
        </w:rPr>
        <w:t xml:space="preserve">o </w:t>
      </w:r>
      <w:r w:rsidRPr="00EF1B1B">
        <w:rPr>
          <w:rFonts w:cstheme="minorHAnsi"/>
          <w:sz w:val="20"/>
          <w:szCs w:val="20"/>
        </w:rPr>
        <w:t>záznamu průtoků 10 dní před</w:t>
      </w:r>
      <w:r w:rsidR="00892B0A" w:rsidRPr="00EF1B1B">
        <w:rPr>
          <w:rFonts w:cstheme="minorHAnsi"/>
          <w:sz w:val="20"/>
          <w:szCs w:val="20"/>
        </w:rPr>
        <w:t xml:space="preserve"> vlastní </w:t>
      </w:r>
      <w:r w:rsidRPr="00EF1B1B">
        <w:rPr>
          <w:rFonts w:cstheme="minorHAnsi"/>
          <w:sz w:val="20"/>
          <w:szCs w:val="20"/>
        </w:rPr>
        <w:t>fakturací</w:t>
      </w:r>
      <w:r w:rsidR="00F94E6E" w:rsidRPr="00EF1B1B">
        <w:rPr>
          <w:rFonts w:cstheme="minorHAnsi"/>
          <w:sz w:val="20"/>
          <w:szCs w:val="20"/>
        </w:rPr>
        <w:t>.</w:t>
      </w:r>
      <w:r w:rsidRPr="00EF1B1B">
        <w:rPr>
          <w:rFonts w:cstheme="minorHAnsi"/>
          <w:sz w:val="20"/>
          <w:szCs w:val="20"/>
        </w:rPr>
        <w:t xml:space="preserve"> </w:t>
      </w:r>
      <w:r w:rsidR="00F07661">
        <w:rPr>
          <w:rFonts w:cstheme="minorHAnsi"/>
          <w:sz w:val="20"/>
          <w:szCs w:val="20"/>
        </w:rPr>
        <w:t>N</w:t>
      </w:r>
      <w:r w:rsidRPr="00EF1B1B">
        <w:rPr>
          <w:rFonts w:cstheme="minorHAnsi"/>
          <w:sz w:val="20"/>
          <w:szCs w:val="20"/>
        </w:rPr>
        <w:t>edodržení smluvních podmínek se řeší penalizací viz smlouva a obchodní podmínky.</w:t>
      </w:r>
    </w:p>
    <w:p w14:paraId="03F54E62" w14:textId="77777777" w:rsidR="004D751D" w:rsidRPr="00EF1B1B" w:rsidRDefault="004D751D" w:rsidP="004D751D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rPr>
          <w:rFonts w:cstheme="minorHAnsi"/>
          <w:sz w:val="20"/>
          <w:szCs w:val="20"/>
        </w:rPr>
      </w:pPr>
    </w:p>
    <w:p w14:paraId="74CCAB70" w14:textId="41FA227E" w:rsidR="009E1904" w:rsidRPr="00EF1B1B" w:rsidRDefault="009E1904" w:rsidP="00CE791F">
      <w:pPr>
        <w:pStyle w:val="Zkladntext"/>
        <w:ind w:right="110" w:firstLine="705"/>
        <w:jc w:val="both"/>
        <w:rPr>
          <w:rFonts w:asciiTheme="minorHAnsi" w:hAnsiTheme="minorHAnsi" w:cstheme="minorHAnsi"/>
          <w:spacing w:val="-12"/>
          <w:sz w:val="20"/>
          <w:szCs w:val="20"/>
        </w:rPr>
      </w:pPr>
    </w:p>
    <w:p w14:paraId="6AD9DD79" w14:textId="3FBEB976" w:rsidR="009E1904" w:rsidRPr="00F07661" w:rsidRDefault="00F07661" w:rsidP="00B4453F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before="2" w:after="0" w:line="240" w:lineRule="auto"/>
        <w:ind w:left="709" w:right="249" w:hanging="349"/>
        <w:contextualSpacing w:val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9E1904" w:rsidRPr="00F07661">
        <w:rPr>
          <w:rFonts w:cstheme="minorHAnsi"/>
          <w:bCs/>
          <w:sz w:val="20"/>
          <w:szCs w:val="20"/>
        </w:rPr>
        <w:t>Vlastník 2 do 60 dnů od podpisu Dohody</w:t>
      </w:r>
      <w:r w:rsidR="009E26B8" w:rsidRPr="00F07661">
        <w:rPr>
          <w:rFonts w:cstheme="minorHAnsi"/>
          <w:bCs/>
          <w:sz w:val="20"/>
          <w:szCs w:val="20"/>
        </w:rPr>
        <w:t xml:space="preserve"> </w:t>
      </w:r>
      <w:r w:rsidR="009E1904" w:rsidRPr="00F07661">
        <w:rPr>
          <w:rFonts w:cstheme="minorHAnsi"/>
          <w:bCs/>
          <w:sz w:val="20"/>
          <w:szCs w:val="20"/>
        </w:rPr>
        <w:t xml:space="preserve">předloží vlastníku 1 „Úřední doklad ve smyslu §24 zákona o </w:t>
      </w:r>
      <w:proofErr w:type="gramStart"/>
      <w:r w:rsidR="009E1904" w:rsidRPr="00F07661">
        <w:rPr>
          <w:rFonts w:cstheme="minorHAnsi"/>
          <w:bCs/>
          <w:sz w:val="20"/>
          <w:szCs w:val="20"/>
        </w:rPr>
        <w:t xml:space="preserve">metrologii </w:t>
      </w:r>
      <w:r w:rsidR="00B4453F">
        <w:rPr>
          <w:rFonts w:cstheme="minorHAnsi"/>
          <w:bCs/>
          <w:sz w:val="20"/>
          <w:szCs w:val="20"/>
        </w:rPr>
        <w:t xml:space="preserve"> </w:t>
      </w:r>
      <w:r w:rsidR="009E1904" w:rsidRPr="00F07661">
        <w:rPr>
          <w:rFonts w:cstheme="minorHAnsi"/>
          <w:bCs/>
          <w:sz w:val="20"/>
          <w:szCs w:val="20"/>
        </w:rPr>
        <w:lastRenderedPageBreak/>
        <w:t>č.505</w:t>
      </w:r>
      <w:proofErr w:type="gramEnd"/>
      <w:r w:rsidR="009E1904" w:rsidRPr="00F07661">
        <w:rPr>
          <w:rFonts w:cstheme="minorHAnsi"/>
          <w:bCs/>
          <w:sz w:val="20"/>
          <w:szCs w:val="20"/>
        </w:rPr>
        <w:t>/1990Sb., v platném znění, pro účely posouzení funkční způsobilosti měřícího systému FLOMAG pro měření průtoků a skutečné proteklého objemu odp</w:t>
      </w:r>
      <w:r w:rsidR="00635F14">
        <w:rPr>
          <w:rFonts w:cstheme="minorHAnsi"/>
          <w:bCs/>
          <w:sz w:val="20"/>
          <w:szCs w:val="20"/>
        </w:rPr>
        <w:t xml:space="preserve">adní </w:t>
      </w:r>
      <w:r w:rsidR="009E1904" w:rsidRPr="00F07661">
        <w:rPr>
          <w:rFonts w:cstheme="minorHAnsi"/>
          <w:bCs/>
          <w:sz w:val="20"/>
          <w:szCs w:val="20"/>
        </w:rPr>
        <w:t>vody</w:t>
      </w:r>
      <w:r w:rsidR="00494310" w:rsidRPr="00F07661">
        <w:rPr>
          <w:rFonts w:cstheme="minorHAnsi"/>
          <w:bCs/>
          <w:sz w:val="20"/>
          <w:szCs w:val="20"/>
        </w:rPr>
        <w:t xml:space="preserve"> (</w:t>
      </w:r>
      <w:r w:rsidR="009E1904" w:rsidRPr="00F07661">
        <w:rPr>
          <w:rFonts w:cstheme="minorHAnsi"/>
          <w:bCs/>
          <w:sz w:val="20"/>
          <w:szCs w:val="20"/>
        </w:rPr>
        <w:t>předané</w:t>
      </w:r>
      <w:r w:rsidR="00494310" w:rsidRPr="00F07661">
        <w:rPr>
          <w:rFonts w:cstheme="minorHAnsi"/>
          <w:bCs/>
          <w:sz w:val="20"/>
          <w:szCs w:val="20"/>
        </w:rPr>
        <w:t>)</w:t>
      </w:r>
      <w:r w:rsidR="009E1904" w:rsidRPr="00F07661">
        <w:rPr>
          <w:rFonts w:cstheme="minorHAnsi"/>
          <w:bCs/>
          <w:sz w:val="20"/>
          <w:szCs w:val="20"/>
        </w:rPr>
        <w:t xml:space="preserve"> za standardních podmínek. Úřední doklad bude od certifikované odborné osoby, způsobilé pro metrologickou zkušební činnost, jakožto certifikačního orgánu a systém musí prokázat, že splňuje metrologické požadavky pro měřící zařízení podléhající úřednímu ověření (certifikaci s prolongací) podle zvláštních právních předpisů (zákon č.505/1990 Sb.,</w:t>
      </w:r>
      <w:r w:rsidR="00BB5748" w:rsidRPr="00F07661">
        <w:rPr>
          <w:rFonts w:cstheme="minorHAnsi"/>
          <w:bCs/>
          <w:sz w:val="20"/>
          <w:szCs w:val="20"/>
        </w:rPr>
        <w:t xml:space="preserve"> </w:t>
      </w:r>
      <w:r w:rsidR="009E1904" w:rsidRPr="00F07661">
        <w:rPr>
          <w:rFonts w:cstheme="minorHAnsi"/>
          <w:bCs/>
          <w:sz w:val="20"/>
          <w:szCs w:val="20"/>
        </w:rPr>
        <w:t xml:space="preserve">o metrologii ve znění zákona č.119/2000Sb.) </w:t>
      </w:r>
    </w:p>
    <w:p w14:paraId="2CA22721" w14:textId="77777777" w:rsidR="00F07661" w:rsidRPr="00635F14" w:rsidRDefault="00F07661" w:rsidP="00635F14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360" w:right="249"/>
        <w:rPr>
          <w:rFonts w:cstheme="minorHAnsi"/>
          <w:bCs/>
          <w:sz w:val="20"/>
          <w:szCs w:val="20"/>
        </w:rPr>
      </w:pPr>
    </w:p>
    <w:p w14:paraId="60E2764A" w14:textId="77777777" w:rsidR="00B4453F" w:rsidRDefault="00635F14" w:rsidP="002930FE">
      <w:pPr>
        <w:pStyle w:val="Odstavecseseznamem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bCs/>
          <w:sz w:val="20"/>
          <w:szCs w:val="20"/>
        </w:rPr>
      </w:pPr>
      <w:r w:rsidRPr="007162D0">
        <w:rPr>
          <w:rFonts w:cstheme="minorHAnsi"/>
          <w:bCs/>
          <w:sz w:val="20"/>
          <w:szCs w:val="20"/>
        </w:rPr>
        <w:t xml:space="preserve">   </w:t>
      </w:r>
      <w:r w:rsidR="009E1904" w:rsidRPr="007162D0">
        <w:rPr>
          <w:rFonts w:cstheme="minorHAnsi"/>
          <w:bCs/>
          <w:sz w:val="20"/>
          <w:szCs w:val="20"/>
        </w:rPr>
        <w:t xml:space="preserve"> Vlastník</w:t>
      </w:r>
      <w:r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>1 před</w:t>
      </w:r>
      <w:r w:rsidR="007162D0" w:rsidRPr="007162D0">
        <w:rPr>
          <w:rFonts w:cstheme="minorHAnsi"/>
          <w:bCs/>
          <w:sz w:val="20"/>
          <w:szCs w:val="20"/>
        </w:rPr>
        <w:t>loží</w:t>
      </w:r>
      <w:r w:rsidR="009E1904" w:rsidRPr="007162D0">
        <w:rPr>
          <w:rFonts w:cstheme="minorHAnsi"/>
          <w:bCs/>
          <w:sz w:val="20"/>
          <w:szCs w:val="20"/>
        </w:rPr>
        <w:t xml:space="preserve"> vlastníku 2</w:t>
      </w:r>
      <w:r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>“Protokol o posouzení</w:t>
      </w:r>
      <w:r w:rsidR="009E26B8"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>funkční způsobilosti</w:t>
      </w:r>
      <w:r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>měřícího systému</w:t>
      </w:r>
      <w:r w:rsidRPr="007162D0">
        <w:rPr>
          <w:rFonts w:cstheme="minorHAnsi"/>
          <w:bCs/>
          <w:sz w:val="20"/>
          <w:szCs w:val="20"/>
        </w:rPr>
        <w:t xml:space="preserve">, </w:t>
      </w:r>
      <w:r w:rsidR="009E1904" w:rsidRPr="007162D0">
        <w:rPr>
          <w:rFonts w:cstheme="minorHAnsi"/>
          <w:bCs/>
          <w:sz w:val="20"/>
          <w:szCs w:val="20"/>
        </w:rPr>
        <w:t>pro měření průtoků</w:t>
      </w:r>
      <w:r w:rsidR="009E26B8"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>a proteklého objemu vody na společném odtoku z ČOV Račice č.29/2021 ze 16.2.2021</w:t>
      </w:r>
      <w:r w:rsidRPr="007162D0">
        <w:rPr>
          <w:rFonts w:cstheme="minorHAnsi"/>
          <w:bCs/>
          <w:sz w:val="20"/>
          <w:szCs w:val="20"/>
        </w:rPr>
        <w:t>.</w:t>
      </w:r>
      <w:r w:rsidR="007162D0"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>Předmětem</w:t>
      </w:r>
      <w:r w:rsidR="00B06CE2"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bCs/>
          <w:sz w:val="20"/>
          <w:szCs w:val="20"/>
        </w:rPr>
        <w:t xml:space="preserve">kontroly u vlastníka 1 byl Měrný </w:t>
      </w:r>
      <w:proofErr w:type="spellStart"/>
      <w:r w:rsidR="009E1904" w:rsidRPr="007162D0">
        <w:rPr>
          <w:rFonts w:cstheme="minorHAnsi"/>
          <w:bCs/>
          <w:sz w:val="20"/>
          <w:szCs w:val="20"/>
        </w:rPr>
        <w:t>Parschallův</w:t>
      </w:r>
      <w:proofErr w:type="spellEnd"/>
      <w:r w:rsidR="009E1904" w:rsidRPr="007162D0">
        <w:rPr>
          <w:rFonts w:cstheme="minorHAnsi"/>
          <w:bCs/>
          <w:sz w:val="20"/>
          <w:szCs w:val="20"/>
        </w:rPr>
        <w:t xml:space="preserve"> žlab P2 na společném odtoku z ČOV Račice vlastníka 1, kdy rozdíl hodnot měřidla vlastníka 1 na spol. odtoku a hodnot měřidla vlastníka 2, bude pak objemem skutečně vypouštěné</w:t>
      </w:r>
    </w:p>
    <w:p w14:paraId="15732668" w14:textId="54B7AA31" w:rsidR="007162D0" w:rsidRDefault="009E1904" w:rsidP="00B4453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bCs/>
          <w:sz w:val="20"/>
          <w:szCs w:val="20"/>
        </w:rPr>
      </w:pPr>
      <w:r w:rsidRPr="007162D0">
        <w:rPr>
          <w:rFonts w:cstheme="minorHAnsi"/>
          <w:bCs/>
          <w:sz w:val="20"/>
          <w:szCs w:val="20"/>
        </w:rPr>
        <w:t>(následně č</w:t>
      </w:r>
      <w:r w:rsidR="00635F14" w:rsidRPr="007162D0">
        <w:rPr>
          <w:rFonts w:cstheme="minorHAnsi"/>
          <w:bCs/>
          <w:sz w:val="20"/>
          <w:szCs w:val="20"/>
        </w:rPr>
        <w:t>ištěné</w:t>
      </w:r>
      <w:r w:rsidRPr="007162D0">
        <w:rPr>
          <w:rFonts w:cstheme="minorHAnsi"/>
          <w:bCs/>
          <w:sz w:val="20"/>
          <w:szCs w:val="20"/>
        </w:rPr>
        <w:t xml:space="preserve">) </w:t>
      </w:r>
      <w:r w:rsidR="00635F14" w:rsidRPr="007162D0">
        <w:rPr>
          <w:rFonts w:cstheme="minorHAnsi"/>
          <w:bCs/>
          <w:sz w:val="20"/>
          <w:szCs w:val="20"/>
        </w:rPr>
        <w:t>odpadní vody</w:t>
      </w:r>
      <w:r w:rsidRPr="007162D0">
        <w:rPr>
          <w:rFonts w:cstheme="minorHAnsi"/>
          <w:bCs/>
          <w:sz w:val="20"/>
          <w:szCs w:val="20"/>
        </w:rPr>
        <w:t xml:space="preserve"> od běžných producentů OV v </w:t>
      </w:r>
      <w:r w:rsidR="00635F14" w:rsidRPr="007162D0">
        <w:rPr>
          <w:rFonts w:cstheme="minorHAnsi"/>
          <w:bCs/>
          <w:sz w:val="20"/>
          <w:szCs w:val="20"/>
        </w:rPr>
        <w:t>o</w:t>
      </w:r>
      <w:r w:rsidRPr="007162D0">
        <w:rPr>
          <w:rFonts w:cstheme="minorHAnsi"/>
          <w:bCs/>
          <w:sz w:val="20"/>
          <w:szCs w:val="20"/>
        </w:rPr>
        <w:t xml:space="preserve">bci vč. běžného producenta OV </w:t>
      </w:r>
      <w:r w:rsidR="00B4453F">
        <w:rPr>
          <w:rFonts w:cstheme="minorHAnsi"/>
          <w:bCs/>
          <w:sz w:val="20"/>
          <w:szCs w:val="20"/>
        </w:rPr>
        <w:t>a.s.</w:t>
      </w:r>
      <w:r w:rsidRPr="007162D0">
        <w:rPr>
          <w:rFonts w:cstheme="minorHAnsi"/>
          <w:bCs/>
          <w:sz w:val="20"/>
          <w:szCs w:val="20"/>
        </w:rPr>
        <w:t xml:space="preserve"> 2JCP.</w:t>
      </w:r>
      <w:r w:rsidR="007162D0" w:rsidRPr="007162D0">
        <w:rPr>
          <w:rFonts w:cstheme="minorHAnsi"/>
          <w:bCs/>
          <w:sz w:val="20"/>
          <w:szCs w:val="20"/>
        </w:rPr>
        <w:t xml:space="preserve"> Odečtem</w:t>
      </w:r>
      <w:r w:rsidRPr="007162D0">
        <w:rPr>
          <w:rFonts w:cstheme="minorHAnsi"/>
          <w:bCs/>
          <w:sz w:val="20"/>
          <w:szCs w:val="20"/>
        </w:rPr>
        <w:t xml:space="preserve"> údajů množství dle vodoměru (odebrané vody = stočné) od běžného producenta</w:t>
      </w:r>
      <w:r w:rsidR="007162D0" w:rsidRPr="007162D0">
        <w:rPr>
          <w:rFonts w:cstheme="minorHAnsi"/>
          <w:bCs/>
          <w:sz w:val="20"/>
          <w:szCs w:val="20"/>
        </w:rPr>
        <w:t xml:space="preserve"> odpadních vod</w:t>
      </w:r>
      <w:r w:rsidRPr="007162D0">
        <w:rPr>
          <w:rFonts w:cstheme="minorHAnsi"/>
          <w:bCs/>
          <w:sz w:val="20"/>
          <w:szCs w:val="20"/>
        </w:rPr>
        <w:t xml:space="preserve"> </w:t>
      </w:r>
      <w:r w:rsidR="00B4453F">
        <w:rPr>
          <w:rFonts w:cstheme="minorHAnsi"/>
          <w:bCs/>
          <w:sz w:val="20"/>
          <w:szCs w:val="20"/>
        </w:rPr>
        <w:t>a.s.</w:t>
      </w:r>
      <w:r w:rsidRPr="007162D0">
        <w:rPr>
          <w:rFonts w:cstheme="minorHAnsi"/>
          <w:bCs/>
          <w:sz w:val="20"/>
          <w:szCs w:val="20"/>
        </w:rPr>
        <w:t xml:space="preserve"> 2JCP, vlastník 1 bude mít skutečné fakturační podklady o množství všech čištěných OV v ČOV pro taxativně všechny producenty OV zvlášť</w:t>
      </w:r>
      <w:r w:rsidR="007162D0" w:rsidRPr="007162D0">
        <w:rPr>
          <w:rFonts w:cstheme="minorHAnsi"/>
          <w:bCs/>
          <w:sz w:val="20"/>
          <w:szCs w:val="20"/>
        </w:rPr>
        <w:t>.</w:t>
      </w:r>
    </w:p>
    <w:p w14:paraId="5E2833F0" w14:textId="77777777" w:rsidR="007162D0" w:rsidRDefault="007162D0" w:rsidP="007162D0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rPr>
          <w:rFonts w:cstheme="minorHAnsi"/>
          <w:bCs/>
          <w:sz w:val="20"/>
          <w:szCs w:val="20"/>
        </w:rPr>
      </w:pPr>
    </w:p>
    <w:p w14:paraId="72D66ED7" w14:textId="2CF709CD" w:rsidR="007162D0" w:rsidRPr="007162D0" w:rsidRDefault="00635F14" w:rsidP="002930FE">
      <w:pPr>
        <w:pStyle w:val="Odstavecseseznamem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before="2" w:after="0" w:line="240" w:lineRule="auto"/>
        <w:ind w:left="426" w:right="110" w:hanging="54"/>
        <w:contextualSpacing w:val="0"/>
        <w:jc w:val="both"/>
        <w:rPr>
          <w:rFonts w:cstheme="minorHAnsi"/>
          <w:spacing w:val="-12"/>
          <w:sz w:val="20"/>
          <w:szCs w:val="20"/>
        </w:rPr>
      </w:pPr>
      <w:r w:rsidRPr="007162D0">
        <w:rPr>
          <w:rFonts w:cstheme="minorHAnsi"/>
          <w:bCs/>
          <w:sz w:val="20"/>
          <w:szCs w:val="20"/>
        </w:rPr>
        <w:t xml:space="preserve"> </w:t>
      </w:r>
      <w:r w:rsidR="009E1904" w:rsidRPr="007162D0">
        <w:rPr>
          <w:rFonts w:cstheme="minorHAnsi"/>
          <w:spacing w:val="-12"/>
          <w:sz w:val="20"/>
          <w:szCs w:val="20"/>
        </w:rPr>
        <w:t xml:space="preserve">  </w:t>
      </w:r>
      <w:r w:rsidR="004E6585" w:rsidRPr="007162D0">
        <w:rPr>
          <w:rFonts w:cstheme="minorHAnsi"/>
          <w:spacing w:val="-12"/>
          <w:sz w:val="20"/>
          <w:szCs w:val="20"/>
        </w:rPr>
        <w:t xml:space="preserve">  </w:t>
      </w:r>
      <w:r w:rsidR="009E1904" w:rsidRPr="007162D0">
        <w:rPr>
          <w:rFonts w:cstheme="minorHAnsi"/>
          <w:spacing w:val="-12"/>
          <w:sz w:val="20"/>
          <w:szCs w:val="20"/>
        </w:rPr>
        <w:t>V</w:t>
      </w:r>
      <w:r w:rsidR="009E1904" w:rsidRPr="007162D0">
        <w:rPr>
          <w:rFonts w:cstheme="minorHAnsi"/>
          <w:sz w:val="20"/>
          <w:szCs w:val="20"/>
        </w:rPr>
        <w:t>lastník</w:t>
      </w:r>
      <w:r w:rsidR="009E1904" w:rsidRPr="007162D0">
        <w:rPr>
          <w:rFonts w:cstheme="minorHAnsi"/>
          <w:spacing w:val="-7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2,</w:t>
      </w:r>
      <w:r w:rsidR="009E1904" w:rsidRPr="007162D0">
        <w:rPr>
          <w:rFonts w:cstheme="minorHAnsi"/>
          <w:spacing w:val="-7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j</w:t>
      </w:r>
      <w:r w:rsidR="007162D0" w:rsidRPr="007162D0">
        <w:rPr>
          <w:rFonts w:cstheme="minorHAnsi"/>
          <w:sz w:val="20"/>
          <w:szCs w:val="20"/>
        </w:rPr>
        <w:t>e</w:t>
      </w:r>
      <w:r w:rsidR="009E1904" w:rsidRPr="007162D0">
        <w:rPr>
          <w:rFonts w:cstheme="minorHAnsi"/>
          <w:spacing w:val="-4"/>
          <w:sz w:val="20"/>
          <w:szCs w:val="20"/>
        </w:rPr>
        <w:t xml:space="preserve"> povin</w:t>
      </w:r>
      <w:r w:rsidR="007162D0" w:rsidRPr="007162D0">
        <w:rPr>
          <w:rFonts w:cstheme="minorHAnsi"/>
          <w:spacing w:val="-4"/>
          <w:sz w:val="20"/>
          <w:szCs w:val="20"/>
        </w:rPr>
        <w:t>en</w:t>
      </w:r>
      <w:r w:rsidR="009E1904" w:rsidRPr="007162D0">
        <w:rPr>
          <w:rFonts w:cstheme="minorHAnsi"/>
          <w:spacing w:val="-6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umístit</w:t>
      </w:r>
      <w:r w:rsidR="009E1904" w:rsidRPr="007162D0">
        <w:rPr>
          <w:rFonts w:cstheme="minorHAnsi"/>
          <w:spacing w:val="-4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na</w:t>
      </w:r>
      <w:r w:rsidR="009E1904" w:rsidRPr="007162D0">
        <w:rPr>
          <w:rFonts w:cstheme="minorHAnsi"/>
          <w:spacing w:val="-4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své</w:t>
      </w:r>
      <w:r w:rsidR="009E1904" w:rsidRPr="007162D0">
        <w:rPr>
          <w:rFonts w:cstheme="minorHAnsi"/>
          <w:spacing w:val="-4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náklady</w:t>
      </w:r>
      <w:r w:rsidR="009E1904" w:rsidRPr="007162D0">
        <w:rPr>
          <w:rFonts w:cstheme="minorHAnsi"/>
          <w:spacing w:val="-6"/>
          <w:sz w:val="20"/>
          <w:szCs w:val="20"/>
        </w:rPr>
        <w:t xml:space="preserve"> na</w:t>
      </w:r>
      <w:r w:rsidR="007162D0" w:rsidRPr="007162D0">
        <w:rPr>
          <w:rFonts w:cstheme="minorHAnsi"/>
          <w:spacing w:val="-6"/>
          <w:sz w:val="20"/>
          <w:szCs w:val="20"/>
        </w:rPr>
        <w:t xml:space="preserve"> </w:t>
      </w:r>
      <w:r w:rsidR="009E1904" w:rsidRPr="007162D0">
        <w:rPr>
          <w:rFonts w:cstheme="minorHAnsi"/>
          <w:spacing w:val="-53"/>
          <w:sz w:val="20"/>
          <w:szCs w:val="20"/>
        </w:rPr>
        <w:t xml:space="preserve"> </w:t>
      </w:r>
      <w:r w:rsidR="00B06CE2" w:rsidRPr="007162D0">
        <w:rPr>
          <w:rFonts w:cstheme="minorHAnsi"/>
          <w:spacing w:val="-53"/>
          <w:sz w:val="20"/>
          <w:szCs w:val="20"/>
        </w:rPr>
        <w:t xml:space="preserve"> </w:t>
      </w:r>
      <w:r w:rsidR="009E1904" w:rsidRPr="007162D0">
        <w:rPr>
          <w:rFonts w:cstheme="minorHAnsi"/>
          <w:spacing w:val="-53"/>
          <w:sz w:val="20"/>
          <w:szCs w:val="20"/>
        </w:rPr>
        <w:t xml:space="preserve">  </w:t>
      </w:r>
      <w:r w:rsidR="009E1904" w:rsidRPr="007162D0">
        <w:rPr>
          <w:rFonts w:cstheme="minorHAnsi"/>
          <w:sz w:val="20"/>
          <w:szCs w:val="20"/>
        </w:rPr>
        <w:t>předávacím</w:t>
      </w:r>
      <w:r w:rsidR="009E1904" w:rsidRPr="007162D0">
        <w:rPr>
          <w:rFonts w:cstheme="minorHAnsi"/>
          <w:spacing w:val="-3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místě své technické IT</w:t>
      </w:r>
      <w:r w:rsidR="007162D0" w:rsidRPr="007162D0">
        <w:rPr>
          <w:rFonts w:cstheme="minorHAnsi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zařízení</w:t>
      </w:r>
      <w:r w:rsidR="009E1904" w:rsidRPr="007162D0">
        <w:rPr>
          <w:rFonts w:cstheme="minorHAnsi"/>
          <w:spacing w:val="-2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pro</w:t>
      </w:r>
      <w:r w:rsidR="009E1904" w:rsidRPr="007162D0">
        <w:rPr>
          <w:rFonts w:cstheme="minorHAnsi"/>
          <w:spacing w:val="-1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 xml:space="preserve">dálkový elektronický </w:t>
      </w:r>
      <w:r w:rsidR="009E1904" w:rsidRPr="007162D0">
        <w:rPr>
          <w:rFonts w:cstheme="minorHAnsi"/>
          <w:spacing w:val="-3"/>
          <w:sz w:val="20"/>
          <w:szCs w:val="20"/>
        </w:rPr>
        <w:t xml:space="preserve"> </w:t>
      </w:r>
    </w:p>
    <w:p w14:paraId="7DDF405D" w14:textId="77777777" w:rsidR="007162D0" w:rsidRDefault="007162D0" w:rsidP="007162D0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pacing w:val="-3"/>
          <w:sz w:val="20"/>
          <w:szCs w:val="20"/>
        </w:rPr>
        <w:t xml:space="preserve">       </w:t>
      </w:r>
      <w:r w:rsidR="009E1904" w:rsidRPr="007162D0">
        <w:rPr>
          <w:rFonts w:cstheme="minorHAnsi"/>
          <w:sz w:val="20"/>
          <w:szCs w:val="20"/>
        </w:rPr>
        <w:t>přenos</w:t>
      </w:r>
      <w:r w:rsidR="009E1904" w:rsidRPr="007162D0">
        <w:rPr>
          <w:rFonts w:cstheme="minorHAnsi"/>
          <w:spacing w:val="-1"/>
          <w:sz w:val="20"/>
          <w:szCs w:val="20"/>
        </w:rPr>
        <w:t xml:space="preserve"> svých </w:t>
      </w:r>
      <w:r w:rsidR="009E1904" w:rsidRPr="007162D0">
        <w:rPr>
          <w:rFonts w:cstheme="minorHAnsi"/>
          <w:sz w:val="20"/>
          <w:szCs w:val="20"/>
        </w:rPr>
        <w:t>dat</w:t>
      </w:r>
      <w:r w:rsidR="009E1904" w:rsidRPr="007162D0">
        <w:rPr>
          <w:rFonts w:cstheme="minorHAnsi"/>
          <w:spacing w:val="1"/>
          <w:sz w:val="20"/>
          <w:szCs w:val="20"/>
        </w:rPr>
        <w:t xml:space="preserve"> (do svého PC) </w:t>
      </w:r>
      <w:r w:rsidR="005D7204" w:rsidRPr="007162D0">
        <w:rPr>
          <w:rFonts w:cstheme="minorHAnsi"/>
          <w:spacing w:val="1"/>
          <w:sz w:val="20"/>
          <w:szCs w:val="20"/>
        </w:rPr>
        <w:t xml:space="preserve">předávaných údajů </w:t>
      </w:r>
      <w:r w:rsidR="009E1904" w:rsidRPr="007162D0">
        <w:rPr>
          <w:rFonts w:cstheme="minorHAnsi"/>
          <w:sz w:val="20"/>
          <w:szCs w:val="20"/>
        </w:rPr>
        <w:t>měřeného</w:t>
      </w:r>
      <w:r w:rsidR="009E1904" w:rsidRPr="007162D0">
        <w:rPr>
          <w:rFonts w:cstheme="minorHAnsi"/>
          <w:spacing w:val="-1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množství</w:t>
      </w:r>
      <w:r w:rsidR="009E1904" w:rsidRPr="007162D0">
        <w:rPr>
          <w:rFonts w:cstheme="minorHAnsi"/>
          <w:spacing w:val="1"/>
          <w:sz w:val="20"/>
          <w:szCs w:val="20"/>
        </w:rPr>
        <w:t xml:space="preserve"> </w:t>
      </w:r>
      <w:r w:rsidR="005D7204" w:rsidRPr="007162D0">
        <w:rPr>
          <w:rFonts w:cstheme="minorHAnsi"/>
          <w:spacing w:val="1"/>
          <w:sz w:val="20"/>
          <w:szCs w:val="20"/>
        </w:rPr>
        <w:t>odpadní</w:t>
      </w:r>
      <w:r w:rsidRPr="007162D0">
        <w:rPr>
          <w:rFonts w:cstheme="minorHAnsi"/>
          <w:spacing w:val="1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vody předávané OV vlastníka 2</w:t>
      </w:r>
    </w:p>
    <w:p w14:paraId="31FF742A" w14:textId="4187BB06" w:rsidR="009E1904" w:rsidRPr="007162D0" w:rsidRDefault="007162D0" w:rsidP="007162D0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pacing w:val="-12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E1904" w:rsidRPr="007162D0">
        <w:rPr>
          <w:rFonts w:cstheme="minorHAnsi"/>
          <w:sz w:val="20"/>
          <w:szCs w:val="20"/>
        </w:rPr>
        <w:t xml:space="preserve"> do</w:t>
      </w:r>
      <w:r>
        <w:rPr>
          <w:rFonts w:cstheme="minorHAnsi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ČOV vlastníka 1.</w:t>
      </w:r>
    </w:p>
    <w:p w14:paraId="301836BE" w14:textId="77777777" w:rsidR="004E6585" w:rsidRPr="00EF1B1B" w:rsidRDefault="004E6585" w:rsidP="004E658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04" w:right="110"/>
        <w:rPr>
          <w:rFonts w:cstheme="minorHAnsi"/>
          <w:spacing w:val="-12"/>
          <w:sz w:val="20"/>
          <w:szCs w:val="20"/>
        </w:rPr>
      </w:pPr>
    </w:p>
    <w:p w14:paraId="43D108DE" w14:textId="5C7E0175" w:rsidR="008933DF" w:rsidRPr="008933DF" w:rsidRDefault="004E6585" w:rsidP="002930FE">
      <w:pPr>
        <w:pStyle w:val="Odstavecseseznamem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before="2" w:after="0" w:line="240" w:lineRule="auto"/>
        <w:ind w:left="426" w:right="110" w:hanging="54"/>
        <w:contextualSpacing w:val="0"/>
        <w:jc w:val="both"/>
        <w:rPr>
          <w:rFonts w:cstheme="minorHAnsi"/>
          <w:spacing w:val="-12"/>
          <w:sz w:val="20"/>
          <w:szCs w:val="20"/>
        </w:rPr>
      </w:pPr>
      <w:r w:rsidRPr="00EF1B1B">
        <w:rPr>
          <w:rFonts w:cstheme="minorHAnsi"/>
          <w:spacing w:val="-12"/>
          <w:sz w:val="20"/>
          <w:szCs w:val="20"/>
        </w:rPr>
        <w:t xml:space="preserve"> </w:t>
      </w:r>
      <w:r w:rsidR="008933DF">
        <w:rPr>
          <w:rFonts w:cstheme="minorHAnsi"/>
          <w:spacing w:val="-12"/>
          <w:sz w:val="20"/>
          <w:szCs w:val="20"/>
        </w:rPr>
        <w:t xml:space="preserve">    </w:t>
      </w:r>
      <w:r w:rsidR="009E1904" w:rsidRPr="007162D0">
        <w:rPr>
          <w:rFonts w:cstheme="minorHAnsi"/>
          <w:sz w:val="20"/>
          <w:szCs w:val="20"/>
        </w:rPr>
        <w:t xml:space="preserve">Vlastník 2 si zrealizuje na své náklady přímý elektronický přenos dat průtoků množství předávaných OV do ČOV </w:t>
      </w:r>
      <w:r w:rsidR="008933DF">
        <w:rPr>
          <w:rFonts w:cstheme="minorHAnsi"/>
          <w:sz w:val="20"/>
          <w:szCs w:val="20"/>
        </w:rPr>
        <w:t xml:space="preserve"> </w:t>
      </w:r>
    </w:p>
    <w:p w14:paraId="511CCB54" w14:textId="68B5EEB5" w:rsidR="008933DF" w:rsidRDefault="008933DF" w:rsidP="008933D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9E1904" w:rsidRPr="007162D0">
        <w:rPr>
          <w:rFonts w:cstheme="minorHAnsi"/>
          <w:sz w:val="20"/>
          <w:szCs w:val="20"/>
        </w:rPr>
        <w:t>vlastníka 1, z</w:t>
      </w:r>
      <w:r>
        <w:rPr>
          <w:rFonts w:cstheme="minorHAnsi"/>
          <w:sz w:val="20"/>
          <w:szCs w:val="20"/>
        </w:rPr>
        <w:t xml:space="preserve"> vlastního </w:t>
      </w:r>
      <w:r w:rsidR="009E1904" w:rsidRPr="007162D0">
        <w:rPr>
          <w:rFonts w:cstheme="minorHAnsi"/>
          <w:sz w:val="20"/>
          <w:szCs w:val="20"/>
        </w:rPr>
        <w:t>měřícího zařízení do svého PC umístěného v provozní budově ČOV vlastníka 1</w:t>
      </w:r>
      <w:r>
        <w:rPr>
          <w:rFonts w:cstheme="minorHAnsi"/>
          <w:sz w:val="20"/>
          <w:szCs w:val="20"/>
        </w:rPr>
        <w:t>,</w:t>
      </w:r>
      <w:r w:rsidR="009E1904" w:rsidRPr="007162D0">
        <w:rPr>
          <w:rFonts w:cstheme="minorHAnsi"/>
          <w:sz w:val="20"/>
          <w:szCs w:val="20"/>
        </w:rPr>
        <w:t xml:space="preserve"> a to</w:t>
      </w:r>
      <w:r w:rsidR="005D7204" w:rsidRPr="007162D0">
        <w:rPr>
          <w:rFonts w:cstheme="minorHAnsi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 xml:space="preserve">s možností </w:t>
      </w:r>
    </w:p>
    <w:p w14:paraId="4A507A6D" w14:textId="77777777" w:rsidR="008933DF" w:rsidRDefault="008933DF" w:rsidP="008933D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9E1904" w:rsidRPr="007162D0">
        <w:rPr>
          <w:rFonts w:cstheme="minorHAnsi"/>
          <w:sz w:val="20"/>
          <w:szCs w:val="20"/>
        </w:rPr>
        <w:t xml:space="preserve">archivace zpětně a záznamem, denních hodnot </w:t>
      </w:r>
      <w:proofErr w:type="spellStart"/>
      <w:r w:rsidR="009E1904" w:rsidRPr="007162D0">
        <w:rPr>
          <w:rFonts w:cstheme="minorHAnsi"/>
          <w:sz w:val="20"/>
          <w:szCs w:val="20"/>
        </w:rPr>
        <w:t>Qmin</w:t>
      </w:r>
      <w:proofErr w:type="spellEnd"/>
      <w:r w:rsidR="009E1904" w:rsidRPr="007162D0">
        <w:rPr>
          <w:rFonts w:cstheme="minorHAnsi"/>
          <w:sz w:val="20"/>
          <w:szCs w:val="20"/>
        </w:rPr>
        <w:t xml:space="preserve">., Q24, </w:t>
      </w:r>
      <w:proofErr w:type="spellStart"/>
      <w:r w:rsidR="009E1904" w:rsidRPr="007162D0">
        <w:rPr>
          <w:rFonts w:cstheme="minorHAnsi"/>
          <w:sz w:val="20"/>
          <w:szCs w:val="20"/>
        </w:rPr>
        <w:t>Qmax</w:t>
      </w:r>
      <w:proofErr w:type="spellEnd"/>
      <w:r w:rsidR="009E1904" w:rsidRPr="007162D0">
        <w:rPr>
          <w:rFonts w:cstheme="minorHAnsi"/>
          <w:sz w:val="20"/>
          <w:szCs w:val="20"/>
        </w:rPr>
        <w:t xml:space="preserve">., a hodnot </w:t>
      </w:r>
      <w:proofErr w:type="spellStart"/>
      <w:r w:rsidR="009E1904" w:rsidRPr="007162D0">
        <w:rPr>
          <w:rFonts w:cstheme="minorHAnsi"/>
          <w:sz w:val="20"/>
          <w:szCs w:val="20"/>
        </w:rPr>
        <w:t>Qměs</w:t>
      </w:r>
      <w:proofErr w:type="spellEnd"/>
      <w:r w:rsidR="009E1904" w:rsidRPr="007162D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9E1904" w:rsidRPr="007162D0">
        <w:rPr>
          <w:rFonts w:cstheme="minorHAnsi"/>
          <w:sz w:val="20"/>
          <w:szCs w:val="20"/>
        </w:rPr>
        <w:t>v (l/sec), v (m</w:t>
      </w:r>
      <w:r>
        <w:rPr>
          <w:rFonts w:cstheme="minorHAnsi"/>
          <w:sz w:val="20"/>
          <w:szCs w:val="20"/>
          <w:vertAlign w:val="superscript"/>
        </w:rPr>
        <w:t>3</w:t>
      </w:r>
      <w:r w:rsidR="009E1904" w:rsidRPr="007162D0">
        <w:rPr>
          <w:rFonts w:cstheme="minorHAnsi"/>
          <w:sz w:val="20"/>
          <w:szCs w:val="20"/>
        </w:rPr>
        <w:t>/den), v (m</w:t>
      </w:r>
      <w:r>
        <w:rPr>
          <w:rFonts w:cstheme="minorHAnsi"/>
          <w:sz w:val="20"/>
          <w:szCs w:val="20"/>
          <w:vertAlign w:val="superscript"/>
        </w:rPr>
        <w:t>3</w:t>
      </w:r>
      <w:r w:rsidR="009E1904" w:rsidRPr="007162D0">
        <w:rPr>
          <w:rFonts w:cstheme="minorHAnsi"/>
          <w:sz w:val="20"/>
          <w:szCs w:val="20"/>
        </w:rPr>
        <w:t>/</w:t>
      </w:r>
      <w:proofErr w:type="spellStart"/>
      <w:r w:rsidR="009E1904" w:rsidRPr="007162D0">
        <w:rPr>
          <w:rFonts w:cstheme="minorHAnsi"/>
          <w:sz w:val="20"/>
          <w:szCs w:val="20"/>
        </w:rPr>
        <w:t>měs</w:t>
      </w:r>
      <w:proofErr w:type="spellEnd"/>
      <w:r w:rsidR="009E1904" w:rsidRPr="007162D0">
        <w:rPr>
          <w:rFonts w:cstheme="minorHAnsi"/>
          <w:sz w:val="20"/>
          <w:szCs w:val="20"/>
        </w:rPr>
        <w:t xml:space="preserve">). </w:t>
      </w:r>
    </w:p>
    <w:p w14:paraId="724DBFAC" w14:textId="77777777" w:rsidR="008933DF" w:rsidRDefault="008933DF" w:rsidP="008933D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9E1904" w:rsidRPr="007162D0">
        <w:rPr>
          <w:rFonts w:cstheme="minorHAnsi"/>
          <w:sz w:val="20"/>
          <w:szCs w:val="20"/>
        </w:rPr>
        <w:t>Tyto hodnoty vlastník 2 bude zaznamenávat denně a 1x měsíčně je bude předávat elektronicky vlastníku 1</w:t>
      </w:r>
    </w:p>
    <w:p w14:paraId="6878A68C" w14:textId="77777777" w:rsidR="00494928" w:rsidRDefault="008933DF" w:rsidP="008933D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E1904" w:rsidRPr="007162D0">
        <w:rPr>
          <w:rFonts w:cstheme="minorHAnsi"/>
          <w:sz w:val="20"/>
          <w:szCs w:val="20"/>
        </w:rPr>
        <w:t xml:space="preserve"> k 3. dni v</w:t>
      </w:r>
      <w:r>
        <w:rPr>
          <w:rFonts w:cstheme="minorHAnsi"/>
          <w:sz w:val="20"/>
          <w:szCs w:val="20"/>
        </w:rPr>
        <w:t> následujícího měsíce.</w:t>
      </w:r>
      <w:r w:rsidR="009E1904" w:rsidRPr="007162D0">
        <w:rPr>
          <w:rFonts w:cstheme="minorHAnsi"/>
          <w:sz w:val="20"/>
          <w:szCs w:val="20"/>
        </w:rPr>
        <w:t xml:space="preserve"> </w:t>
      </w:r>
      <w:r w:rsidR="00494928">
        <w:rPr>
          <w:rFonts w:cstheme="minorHAnsi"/>
          <w:sz w:val="20"/>
          <w:szCs w:val="20"/>
        </w:rPr>
        <w:t xml:space="preserve">Vykazované hodnoty budou podkladem pro čtvrtletní fakturaci stočného vlastníka 1 </w:t>
      </w:r>
    </w:p>
    <w:p w14:paraId="2BF8D571" w14:textId="48FB9620" w:rsidR="009E1904" w:rsidRDefault="00494928" w:rsidP="008933D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left="426" w:right="110"/>
        <w:contextualSpacing w:val="0"/>
        <w:jc w:val="both"/>
        <w:rPr>
          <w:rFonts w:cstheme="minorHAnsi"/>
          <w:spacing w:val="-12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vůči vlastníku 2.</w:t>
      </w:r>
      <w:r w:rsidR="009E1904" w:rsidRPr="00EF1B1B">
        <w:rPr>
          <w:rFonts w:cstheme="minorHAnsi"/>
          <w:spacing w:val="-12"/>
          <w:sz w:val="20"/>
          <w:szCs w:val="20"/>
        </w:rPr>
        <w:t xml:space="preserve"> </w:t>
      </w:r>
    </w:p>
    <w:p w14:paraId="04210F4B" w14:textId="77777777" w:rsidR="00A50E95" w:rsidRPr="00EF1B1B" w:rsidRDefault="00A50E95" w:rsidP="004D751D">
      <w:pPr>
        <w:pStyle w:val="Zkladntext"/>
        <w:ind w:right="110"/>
        <w:jc w:val="both"/>
        <w:rPr>
          <w:rFonts w:asciiTheme="minorHAnsi" w:hAnsiTheme="minorHAnsi" w:cstheme="minorHAnsi"/>
          <w:spacing w:val="-12"/>
          <w:sz w:val="20"/>
          <w:szCs w:val="20"/>
        </w:rPr>
      </w:pPr>
    </w:p>
    <w:p w14:paraId="65C231C3" w14:textId="77777777" w:rsidR="00494928" w:rsidRDefault="00494928" w:rsidP="002930FE">
      <w:pPr>
        <w:pStyle w:val="Odstavecseseznamem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before="2" w:after="0" w:line="240" w:lineRule="auto"/>
        <w:ind w:right="249"/>
        <w:rPr>
          <w:rFonts w:cstheme="minorHAnsi"/>
          <w:sz w:val="20"/>
          <w:szCs w:val="20"/>
        </w:rPr>
      </w:pPr>
      <w:r w:rsidRPr="00494928">
        <w:rPr>
          <w:rFonts w:cstheme="minorHAnsi"/>
          <w:sz w:val="20"/>
          <w:szCs w:val="20"/>
        </w:rPr>
        <w:t xml:space="preserve">Vlastník 2 zajistí </w:t>
      </w:r>
      <w:proofErr w:type="gramStart"/>
      <w:r>
        <w:rPr>
          <w:rFonts w:cstheme="minorHAnsi"/>
          <w:sz w:val="20"/>
          <w:szCs w:val="20"/>
        </w:rPr>
        <w:t>t</w:t>
      </w:r>
      <w:r w:rsidRPr="00494928">
        <w:rPr>
          <w:rFonts w:cstheme="minorHAnsi"/>
          <w:sz w:val="20"/>
          <w:szCs w:val="20"/>
        </w:rPr>
        <w:t>echnicko- technologické</w:t>
      </w:r>
      <w:proofErr w:type="gramEnd"/>
      <w:r w:rsidRPr="00494928">
        <w:rPr>
          <w:rFonts w:cstheme="minorHAnsi"/>
          <w:sz w:val="20"/>
          <w:szCs w:val="20"/>
        </w:rPr>
        <w:t xml:space="preserve"> zabezpečení o rovnoměrném max</w:t>
      </w:r>
      <w:r>
        <w:rPr>
          <w:rFonts w:cstheme="minorHAnsi"/>
          <w:sz w:val="20"/>
          <w:szCs w:val="20"/>
        </w:rPr>
        <w:t>imálním</w:t>
      </w:r>
      <w:r w:rsidRPr="00494928">
        <w:rPr>
          <w:rFonts w:cstheme="minorHAnsi"/>
          <w:sz w:val="20"/>
          <w:szCs w:val="20"/>
        </w:rPr>
        <w:t xml:space="preserve"> nátoku přečerpávaných OV</w:t>
      </w:r>
    </w:p>
    <w:p w14:paraId="68FE4637" w14:textId="38AE997A" w:rsidR="00494928" w:rsidRDefault="00494928" w:rsidP="00494928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rPr>
          <w:rFonts w:cstheme="minorHAnsi"/>
          <w:sz w:val="20"/>
          <w:szCs w:val="20"/>
        </w:rPr>
      </w:pPr>
      <w:r w:rsidRPr="00494928">
        <w:rPr>
          <w:rFonts w:cstheme="minorHAnsi"/>
          <w:sz w:val="20"/>
          <w:szCs w:val="20"/>
        </w:rPr>
        <w:t xml:space="preserve">z </w:t>
      </w:r>
      <w:r>
        <w:rPr>
          <w:rFonts w:cstheme="minorHAnsi"/>
          <w:sz w:val="20"/>
          <w:szCs w:val="20"/>
        </w:rPr>
        <w:t>retenční nádrže do čistírny odpadních vod</w:t>
      </w:r>
      <w:r w:rsidRPr="00494928">
        <w:rPr>
          <w:rFonts w:cstheme="minorHAnsi"/>
          <w:sz w:val="20"/>
          <w:szCs w:val="20"/>
        </w:rPr>
        <w:t xml:space="preserve"> vlastníka 1</w:t>
      </w:r>
      <w:r>
        <w:rPr>
          <w:rFonts w:cstheme="minorHAnsi"/>
          <w:sz w:val="20"/>
          <w:szCs w:val="20"/>
        </w:rPr>
        <w:t>,</w:t>
      </w:r>
      <w:r w:rsidRPr="00494928">
        <w:rPr>
          <w:rFonts w:cstheme="minorHAnsi"/>
          <w:sz w:val="20"/>
          <w:szCs w:val="20"/>
        </w:rPr>
        <w:t xml:space="preserve"> a to jen ve výši max</w:t>
      </w:r>
      <w:r>
        <w:rPr>
          <w:rFonts w:cstheme="minorHAnsi"/>
          <w:sz w:val="20"/>
          <w:szCs w:val="20"/>
        </w:rPr>
        <w:t>imálně</w:t>
      </w:r>
      <w:r w:rsidRPr="00494928">
        <w:rPr>
          <w:rFonts w:cstheme="minorHAnsi"/>
          <w:sz w:val="20"/>
          <w:szCs w:val="20"/>
        </w:rPr>
        <w:t xml:space="preserve"> povoleného čerpání </w:t>
      </w:r>
    </w:p>
    <w:p w14:paraId="7A1ED79E" w14:textId="24366B6D" w:rsidR="00494928" w:rsidRDefault="00494928" w:rsidP="00494928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rPr>
          <w:rFonts w:cstheme="minorHAnsi"/>
          <w:sz w:val="20"/>
          <w:szCs w:val="20"/>
        </w:rPr>
      </w:pPr>
      <w:proofErr w:type="spellStart"/>
      <w:r w:rsidRPr="00494928">
        <w:rPr>
          <w:rFonts w:cstheme="minorHAnsi"/>
          <w:sz w:val="20"/>
          <w:szCs w:val="20"/>
        </w:rPr>
        <w:t>Qhmax</w:t>
      </w:r>
      <w:proofErr w:type="spellEnd"/>
      <w:r w:rsidRPr="00494928">
        <w:rPr>
          <w:rFonts w:cstheme="minorHAnsi"/>
          <w:sz w:val="20"/>
          <w:szCs w:val="20"/>
        </w:rPr>
        <w:t>. = 1,24 l/sec = 4,4 m</w:t>
      </w:r>
      <w:r>
        <w:rPr>
          <w:rFonts w:cstheme="minorHAnsi"/>
          <w:sz w:val="20"/>
          <w:szCs w:val="20"/>
          <w:vertAlign w:val="superscript"/>
        </w:rPr>
        <w:t>3</w:t>
      </w:r>
      <w:r w:rsidRPr="00494928">
        <w:rPr>
          <w:rFonts w:cstheme="minorHAnsi"/>
          <w:sz w:val="20"/>
          <w:szCs w:val="20"/>
        </w:rPr>
        <w:t>/hod = 36 m</w:t>
      </w:r>
      <w:r>
        <w:rPr>
          <w:rFonts w:cstheme="minorHAnsi"/>
          <w:sz w:val="20"/>
          <w:szCs w:val="20"/>
          <w:vertAlign w:val="superscript"/>
        </w:rPr>
        <w:t>3</w:t>
      </w:r>
      <w:r w:rsidRPr="00494928">
        <w:rPr>
          <w:rFonts w:cstheme="minorHAnsi"/>
          <w:sz w:val="20"/>
          <w:szCs w:val="20"/>
        </w:rPr>
        <w:t>/8hod, bude uskutečněno a předáno vlastníku 1 do 60 dnů (od podpisu Dohody</w:t>
      </w:r>
      <w:r>
        <w:rPr>
          <w:rFonts w:cstheme="minorHAnsi"/>
          <w:sz w:val="20"/>
          <w:szCs w:val="20"/>
        </w:rPr>
        <w:t xml:space="preserve"> o provozně související kanalizaci</w:t>
      </w:r>
      <w:r w:rsidRPr="00494928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14:paraId="77A5F512" w14:textId="638B8FE1" w:rsidR="002B5346" w:rsidRPr="00CE791F" w:rsidRDefault="002B5346" w:rsidP="00494928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rPr>
          <w:rFonts w:cstheme="minorHAnsi"/>
          <w:sz w:val="20"/>
          <w:szCs w:val="20"/>
        </w:rPr>
      </w:pPr>
    </w:p>
    <w:p w14:paraId="34B7ACD9" w14:textId="16746A1F" w:rsidR="00A13F3C" w:rsidRPr="00CE791F" w:rsidRDefault="00A13F3C" w:rsidP="002930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E791F">
        <w:rPr>
          <w:rFonts w:cstheme="minorHAnsi"/>
          <w:sz w:val="20"/>
          <w:szCs w:val="20"/>
        </w:rPr>
        <w:t xml:space="preserve">Množství odváděných odpadních vod měří odběratel svým měřicím zařízením, pokud to stanoví </w:t>
      </w:r>
      <w:r w:rsidR="00191F9E" w:rsidRPr="00CE791F">
        <w:rPr>
          <w:rFonts w:cstheme="minorHAnsi"/>
          <w:sz w:val="20"/>
          <w:szCs w:val="20"/>
        </w:rPr>
        <w:t>smlouva o odv</w:t>
      </w:r>
      <w:r w:rsidR="00494928">
        <w:rPr>
          <w:rFonts w:cstheme="minorHAnsi"/>
          <w:sz w:val="20"/>
          <w:szCs w:val="20"/>
        </w:rPr>
        <w:t>ádění</w:t>
      </w:r>
      <w:r w:rsidR="00191F9E" w:rsidRPr="00CE791F">
        <w:rPr>
          <w:rFonts w:cstheme="minorHAnsi"/>
          <w:sz w:val="20"/>
          <w:szCs w:val="20"/>
        </w:rPr>
        <w:t xml:space="preserve"> OV a </w:t>
      </w:r>
      <w:r w:rsidRPr="00CE791F">
        <w:rPr>
          <w:rFonts w:cstheme="minorHAnsi"/>
          <w:sz w:val="20"/>
          <w:szCs w:val="20"/>
        </w:rPr>
        <w:t>kanalizační řád</w:t>
      </w:r>
      <w:r w:rsidR="00494928">
        <w:rPr>
          <w:rFonts w:cstheme="minorHAnsi"/>
          <w:sz w:val="20"/>
          <w:szCs w:val="20"/>
        </w:rPr>
        <w:t>,</w:t>
      </w:r>
      <w:r w:rsidR="00EB16AB" w:rsidRPr="00CE791F">
        <w:rPr>
          <w:rFonts w:cstheme="minorHAnsi"/>
          <w:sz w:val="20"/>
          <w:szCs w:val="20"/>
        </w:rPr>
        <w:t xml:space="preserve"> nebo se pro měření rozhodne</w:t>
      </w:r>
      <w:r w:rsidR="00191F9E" w:rsidRPr="00CE791F">
        <w:rPr>
          <w:rFonts w:cstheme="minorHAnsi"/>
          <w:sz w:val="20"/>
          <w:szCs w:val="20"/>
        </w:rPr>
        <w:t xml:space="preserve"> sám</w:t>
      </w:r>
      <w:r w:rsidRPr="00CE791F">
        <w:rPr>
          <w:rFonts w:cstheme="minorHAnsi"/>
          <w:sz w:val="20"/>
          <w:szCs w:val="20"/>
        </w:rPr>
        <w:t xml:space="preserve">. Umístění a typ měřicího zařízení je určeno ve </w:t>
      </w:r>
      <w:r w:rsidR="00494928">
        <w:rPr>
          <w:rFonts w:cstheme="minorHAnsi"/>
          <w:sz w:val="20"/>
          <w:szCs w:val="20"/>
        </w:rPr>
        <w:t>S</w:t>
      </w:r>
      <w:r w:rsidRPr="00CE791F">
        <w:rPr>
          <w:rFonts w:cstheme="minorHAnsi"/>
          <w:sz w:val="20"/>
          <w:szCs w:val="20"/>
        </w:rPr>
        <w:t>mlouvě</w:t>
      </w:r>
      <w:r w:rsidR="009E1904" w:rsidRPr="00CE791F">
        <w:rPr>
          <w:rFonts w:cstheme="minorHAnsi"/>
          <w:sz w:val="20"/>
          <w:szCs w:val="20"/>
        </w:rPr>
        <w:t xml:space="preserve"> nebo Dohodě</w:t>
      </w:r>
      <w:r w:rsidRPr="00CE791F">
        <w:rPr>
          <w:rFonts w:cstheme="minorHAnsi"/>
          <w:sz w:val="20"/>
          <w:szCs w:val="20"/>
        </w:rPr>
        <w:t>.</w:t>
      </w:r>
      <w:r w:rsidR="00494310" w:rsidRPr="00CE791F">
        <w:rPr>
          <w:rFonts w:cstheme="minorHAnsi"/>
          <w:sz w:val="20"/>
          <w:szCs w:val="20"/>
        </w:rPr>
        <w:t xml:space="preserve"> </w:t>
      </w:r>
      <w:r w:rsidR="00F86770" w:rsidRPr="00CE791F">
        <w:rPr>
          <w:rFonts w:cstheme="minorHAnsi"/>
          <w:sz w:val="20"/>
          <w:szCs w:val="20"/>
        </w:rPr>
        <w:t>Nedojde-li</w:t>
      </w:r>
      <w:r w:rsidR="00494310" w:rsidRPr="00CE791F">
        <w:rPr>
          <w:rFonts w:cstheme="minorHAnsi"/>
          <w:sz w:val="20"/>
          <w:szCs w:val="20"/>
        </w:rPr>
        <w:t xml:space="preserve"> </w:t>
      </w:r>
      <w:r w:rsidR="00F86770" w:rsidRPr="00CE791F">
        <w:rPr>
          <w:rFonts w:cstheme="minorHAnsi"/>
          <w:sz w:val="20"/>
          <w:szCs w:val="20"/>
        </w:rPr>
        <w:t xml:space="preserve">k dohodě, rozhodne vodoprávní úřad. </w:t>
      </w:r>
      <w:r w:rsidR="00C1768E" w:rsidRPr="00CE791F">
        <w:rPr>
          <w:rFonts w:cstheme="minorHAnsi"/>
          <w:sz w:val="20"/>
          <w:szCs w:val="20"/>
        </w:rPr>
        <w:t xml:space="preserve">Dodavatel je oprávněn průběžně kontrolovat správnou funkčnost měřicího zařízení. Má-li dodavatel pochybnosti o správnosti měření nebo zjistí-li závadu na měřícím zařízení, má právo požádat o jeho přezkoušení. Odběratel je povinen na základě písemné žádosti dodavatele do 30 dnů </w:t>
      </w:r>
      <w:r w:rsidR="001E5C74" w:rsidRPr="00CE791F">
        <w:rPr>
          <w:rFonts w:cstheme="minorHAnsi"/>
          <w:sz w:val="20"/>
          <w:szCs w:val="20"/>
        </w:rPr>
        <w:t xml:space="preserve">od doručení žádosti zajistit přezkoušení měřícího zařízení u autorizované zkušebny. Výsledek přezkoušení oznámí písemně odběratel neprodleně dodavateli. Žádost o přezkoušení neodkládá povinnost úhrady vyúčtovaného stočného. </w:t>
      </w:r>
    </w:p>
    <w:p w14:paraId="056EDDAC" w14:textId="77777777" w:rsidR="005D7204" w:rsidRPr="00EF1B1B" w:rsidRDefault="005D7204" w:rsidP="004D75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3AC4FD" w14:textId="55F8B7F7" w:rsidR="00A13F3C" w:rsidRPr="00EF1B1B" w:rsidRDefault="00A13F3C" w:rsidP="002930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Není-li množství vypouštěných odpadních vod měřeno, má se za to, že odběratel, který odebírá vodu z vodovodu, vypouští do kanalizace takové množství vody, které podle odečtu na vodoměru nebo podle výpočtu v souladu s platnými právními předpisy z vodovodu odebral, s připočtením odvedených srážkových vod</w:t>
      </w:r>
      <w:r w:rsidR="009E1904" w:rsidRPr="00EF1B1B">
        <w:rPr>
          <w:rFonts w:cstheme="minorHAnsi"/>
          <w:sz w:val="20"/>
          <w:szCs w:val="20"/>
        </w:rPr>
        <w:t xml:space="preserve"> (pro případ tlakové kanalizace srážkové vody nejsou)</w:t>
      </w:r>
      <w:r w:rsidRPr="00EF1B1B">
        <w:rPr>
          <w:rFonts w:cstheme="minorHAnsi"/>
          <w:sz w:val="20"/>
          <w:szCs w:val="20"/>
        </w:rPr>
        <w:t xml:space="preserve">. V případě, kdy je měřen odběr z vodovodu, ale je také možnost odběru z jiných zdrojů, použijí se pro zjištění spotřeby vody směrná čísla roční potřeby nebo se k naměřenému odběru z vodovodu připočte množství vody získané z jiných, dodavatelem vodovodu měřených zdrojů. Takto zjištěné množství vypouštěných odpadních vod je podkladem pro vyúčtování stočného. </w:t>
      </w:r>
    </w:p>
    <w:p w14:paraId="2EA3C58C" w14:textId="77777777" w:rsidR="005D7204" w:rsidRPr="00EF1B1B" w:rsidRDefault="005D7204" w:rsidP="004D75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DE6912" w14:textId="1DC787B7" w:rsidR="00D841AD" w:rsidRDefault="00522E55" w:rsidP="002930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B55ED">
        <w:rPr>
          <w:rFonts w:cstheme="minorHAnsi"/>
          <w:sz w:val="20"/>
          <w:szCs w:val="20"/>
        </w:rPr>
        <w:t xml:space="preserve">Kanalizací </w:t>
      </w:r>
      <w:r w:rsidR="009E1904" w:rsidRPr="00BB55ED">
        <w:rPr>
          <w:rFonts w:cstheme="minorHAnsi"/>
          <w:sz w:val="20"/>
          <w:szCs w:val="20"/>
        </w:rPr>
        <w:t>vlastníka</w:t>
      </w:r>
      <w:r w:rsidR="00BB55ED" w:rsidRPr="00BB55ED">
        <w:rPr>
          <w:rFonts w:cstheme="minorHAnsi"/>
          <w:sz w:val="20"/>
          <w:szCs w:val="20"/>
        </w:rPr>
        <w:t xml:space="preserve"> </w:t>
      </w:r>
      <w:r w:rsidR="009E1904" w:rsidRPr="00BB55ED">
        <w:rPr>
          <w:rFonts w:cstheme="minorHAnsi"/>
          <w:sz w:val="20"/>
          <w:szCs w:val="20"/>
        </w:rPr>
        <w:t>1</w:t>
      </w:r>
      <w:r w:rsidR="00BB55ED" w:rsidRPr="00BB55ED">
        <w:rPr>
          <w:rFonts w:cstheme="minorHAnsi"/>
          <w:sz w:val="20"/>
          <w:szCs w:val="20"/>
        </w:rPr>
        <w:t xml:space="preserve">, </w:t>
      </w:r>
      <w:r w:rsidR="00191F9E" w:rsidRPr="00BB55ED">
        <w:rPr>
          <w:rFonts w:cstheme="minorHAnsi"/>
          <w:sz w:val="20"/>
          <w:szCs w:val="20"/>
        </w:rPr>
        <w:t xml:space="preserve">nebo přímým </w:t>
      </w:r>
      <w:r w:rsidR="009E1904" w:rsidRPr="00BB55ED">
        <w:rPr>
          <w:rFonts w:cstheme="minorHAnsi"/>
          <w:sz w:val="20"/>
          <w:szCs w:val="20"/>
        </w:rPr>
        <w:t>nátokem předáváním OV vlastníka</w:t>
      </w:r>
      <w:r w:rsidR="00BB55ED" w:rsidRPr="00BB55ED">
        <w:rPr>
          <w:rFonts w:cstheme="minorHAnsi"/>
          <w:sz w:val="20"/>
          <w:szCs w:val="20"/>
        </w:rPr>
        <w:t xml:space="preserve"> </w:t>
      </w:r>
      <w:r w:rsidR="009E1904" w:rsidRPr="00BB55ED">
        <w:rPr>
          <w:rFonts w:cstheme="minorHAnsi"/>
          <w:sz w:val="20"/>
          <w:szCs w:val="20"/>
        </w:rPr>
        <w:t xml:space="preserve">2 </w:t>
      </w:r>
      <w:r w:rsidR="00191F9E" w:rsidRPr="00BB55ED">
        <w:rPr>
          <w:rFonts w:cstheme="minorHAnsi"/>
          <w:sz w:val="20"/>
          <w:szCs w:val="20"/>
        </w:rPr>
        <w:t xml:space="preserve">na ČOV </w:t>
      </w:r>
      <w:r w:rsidR="009E1904" w:rsidRPr="00BB55ED">
        <w:rPr>
          <w:rFonts w:cstheme="minorHAnsi"/>
          <w:sz w:val="20"/>
          <w:szCs w:val="20"/>
        </w:rPr>
        <w:t>vlastníka 1</w:t>
      </w:r>
      <w:r w:rsidR="00BB55ED" w:rsidRPr="00BB55ED">
        <w:rPr>
          <w:rFonts w:cstheme="minorHAnsi"/>
          <w:sz w:val="20"/>
          <w:szCs w:val="20"/>
        </w:rPr>
        <w:t>,</w:t>
      </w:r>
      <w:r w:rsidR="00191F9E" w:rsidRPr="00BB55ED">
        <w:rPr>
          <w:rFonts w:cstheme="minorHAnsi"/>
          <w:sz w:val="20"/>
          <w:szCs w:val="20"/>
        </w:rPr>
        <w:t xml:space="preserve"> </w:t>
      </w:r>
      <w:r w:rsidRPr="00BB55ED">
        <w:rPr>
          <w:rFonts w:cstheme="minorHAnsi"/>
          <w:sz w:val="20"/>
          <w:szCs w:val="20"/>
        </w:rPr>
        <w:t>mohou být odváděny</w:t>
      </w:r>
      <w:r w:rsidR="00BB55ED" w:rsidRPr="00BB55ED">
        <w:rPr>
          <w:rFonts w:cstheme="minorHAnsi"/>
          <w:sz w:val="20"/>
          <w:szCs w:val="20"/>
        </w:rPr>
        <w:t xml:space="preserve"> </w:t>
      </w:r>
      <w:r w:rsidRPr="00BB55ED">
        <w:rPr>
          <w:rFonts w:cstheme="minorHAnsi"/>
          <w:sz w:val="20"/>
          <w:szCs w:val="20"/>
        </w:rPr>
        <w:t>odpadní vody jen</w:t>
      </w:r>
      <w:r w:rsidR="00191F9E" w:rsidRPr="00BB55ED">
        <w:rPr>
          <w:rFonts w:cstheme="minorHAnsi"/>
          <w:sz w:val="20"/>
          <w:szCs w:val="20"/>
        </w:rPr>
        <w:t xml:space="preserve"> </w:t>
      </w:r>
      <w:r w:rsidR="00682858" w:rsidRPr="00BB55ED">
        <w:rPr>
          <w:rFonts w:cstheme="minorHAnsi"/>
          <w:sz w:val="20"/>
          <w:szCs w:val="20"/>
        </w:rPr>
        <w:t>do</w:t>
      </w:r>
      <w:r w:rsidR="00191F9E" w:rsidRPr="00BB55ED">
        <w:rPr>
          <w:rFonts w:cstheme="minorHAnsi"/>
          <w:sz w:val="20"/>
          <w:szCs w:val="20"/>
        </w:rPr>
        <w:t xml:space="preserve"> výš</w:t>
      </w:r>
      <w:r w:rsidR="00682858" w:rsidRPr="00BB55ED">
        <w:rPr>
          <w:rFonts w:cstheme="minorHAnsi"/>
          <w:sz w:val="20"/>
          <w:szCs w:val="20"/>
        </w:rPr>
        <w:t>e</w:t>
      </w:r>
      <w:r w:rsidR="00191F9E" w:rsidRPr="00BB55ED">
        <w:rPr>
          <w:rFonts w:cstheme="minorHAnsi"/>
          <w:sz w:val="20"/>
          <w:szCs w:val="20"/>
        </w:rPr>
        <w:t xml:space="preserve"> max</w:t>
      </w:r>
      <w:r w:rsidR="00BB55ED" w:rsidRPr="00BB55ED">
        <w:rPr>
          <w:rFonts w:cstheme="minorHAnsi"/>
          <w:sz w:val="20"/>
          <w:szCs w:val="20"/>
        </w:rPr>
        <w:t>imálních</w:t>
      </w:r>
      <w:r w:rsidRPr="00BB55ED">
        <w:rPr>
          <w:rFonts w:cstheme="minorHAnsi"/>
          <w:sz w:val="20"/>
          <w:szCs w:val="20"/>
        </w:rPr>
        <w:t xml:space="preserve"> limit</w:t>
      </w:r>
      <w:r w:rsidR="00191F9E" w:rsidRPr="00BB55ED">
        <w:rPr>
          <w:rFonts w:cstheme="minorHAnsi"/>
          <w:sz w:val="20"/>
          <w:szCs w:val="20"/>
        </w:rPr>
        <w:t>ů koncentračních (mg/l) dle KŘ a</w:t>
      </w:r>
      <w:r w:rsidR="00BB55ED" w:rsidRPr="00BB55ED">
        <w:rPr>
          <w:rFonts w:cstheme="minorHAnsi"/>
          <w:sz w:val="20"/>
          <w:szCs w:val="20"/>
        </w:rPr>
        <w:t xml:space="preserve"> </w:t>
      </w:r>
      <w:r w:rsidR="00682858" w:rsidRPr="00BB55ED">
        <w:rPr>
          <w:rFonts w:cstheme="minorHAnsi"/>
          <w:sz w:val="20"/>
          <w:szCs w:val="20"/>
        </w:rPr>
        <w:t xml:space="preserve">do výše </w:t>
      </w:r>
      <w:r w:rsidR="00191F9E" w:rsidRPr="00BB55ED">
        <w:rPr>
          <w:rFonts w:cstheme="minorHAnsi"/>
          <w:sz w:val="20"/>
          <w:szCs w:val="20"/>
        </w:rPr>
        <w:t>max. vyp</w:t>
      </w:r>
      <w:r w:rsidR="00BB55ED" w:rsidRPr="00BB55ED">
        <w:rPr>
          <w:rFonts w:cstheme="minorHAnsi"/>
          <w:sz w:val="20"/>
          <w:szCs w:val="20"/>
        </w:rPr>
        <w:t>ouštěn</w:t>
      </w:r>
      <w:r w:rsidR="00BB55ED">
        <w:rPr>
          <w:rFonts w:cstheme="minorHAnsi"/>
          <w:sz w:val="20"/>
          <w:szCs w:val="20"/>
        </w:rPr>
        <w:t xml:space="preserve">ého </w:t>
      </w:r>
      <w:r w:rsidR="00BB55ED" w:rsidRPr="00BB55ED">
        <w:rPr>
          <w:rFonts w:cstheme="minorHAnsi"/>
          <w:sz w:val="20"/>
          <w:szCs w:val="20"/>
        </w:rPr>
        <w:t>z</w:t>
      </w:r>
      <w:r w:rsidRPr="00BB55ED">
        <w:rPr>
          <w:rFonts w:cstheme="minorHAnsi"/>
          <w:sz w:val="20"/>
          <w:szCs w:val="20"/>
        </w:rPr>
        <w:t>nečištění</w:t>
      </w:r>
      <w:r w:rsidR="00191F9E" w:rsidRPr="00BB55ED">
        <w:rPr>
          <w:rFonts w:cstheme="minorHAnsi"/>
          <w:sz w:val="20"/>
          <w:szCs w:val="20"/>
        </w:rPr>
        <w:t xml:space="preserve"> látkového</w:t>
      </w:r>
      <w:r w:rsidR="00BB55ED">
        <w:rPr>
          <w:rFonts w:cstheme="minorHAnsi"/>
          <w:sz w:val="20"/>
          <w:szCs w:val="20"/>
        </w:rPr>
        <w:t xml:space="preserve"> </w:t>
      </w:r>
      <w:r w:rsidR="00191F9E" w:rsidRPr="00BB55ED">
        <w:rPr>
          <w:rFonts w:cstheme="minorHAnsi"/>
          <w:sz w:val="20"/>
          <w:szCs w:val="20"/>
        </w:rPr>
        <w:t>a objemového (kg/d, max.kg/d, max.kg/</w:t>
      </w:r>
      <w:proofErr w:type="spellStart"/>
      <w:proofErr w:type="gramStart"/>
      <w:r w:rsidR="00191F9E" w:rsidRPr="00BB55ED">
        <w:rPr>
          <w:rFonts w:cstheme="minorHAnsi"/>
          <w:sz w:val="20"/>
          <w:szCs w:val="20"/>
        </w:rPr>
        <w:t>měs</w:t>
      </w:r>
      <w:proofErr w:type="spellEnd"/>
      <w:r w:rsidR="00BB55ED">
        <w:rPr>
          <w:rFonts w:cstheme="minorHAnsi"/>
          <w:sz w:val="20"/>
          <w:szCs w:val="20"/>
        </w:rPr>
        <w:t>,</w:t>
      </w:r>
      <w:r w:rsidR="00191F9E" w:rsidRPr="00BB55ED">
        <w:rPr>
          <w:rFonts w:cstheme="minorHAnsi"/>
          <w:sz w:val="20"/>
          <w:szCs w:val="20"/>
        </w:rPr>
        <w:t>,</w:t>
      </w:r>
      <w:proofErr w:type="gramEnd"/>
      <w:r w:rsidR="00191F9E" w:rsidRPr="00BB55ED">
        <w:rPr>
          <w:rFonts w:cstheme="minorHAnsi"/>
          <w:sz w:val="20"/>
          <w:szCs w:val="20"/>
        </w:rPr>
        <w:t xml:space="preserve"> kg/rok,</w:t>
      </w:r>
      <w:r w:rsidR="00BB55ED" w:rsidRPr="00BB55ED">
        <w:rPr>
          <w:rFonts w:cstheme="minorHAnsi"/>
          <w:sz w:val="20"/>
          <w:szCs w:val="20"/>
        </w:rPr>
        <w:t xml:space="preserve"> </w:t>
      </w:r>
      <w:r w:rsidR="00191F9E" w:rsidRPr="00BB55ED">
        <w:rPr>
          <w:rFonts w:cstheme="minorHAnsi"/>
          <w:sz w:val="20"/>
          <w:szCs w:val="20"/>
        </w:rPr>
        <w:t>m</w:t>
      </w:r>
      <w:r w:rsidR="00BB55ED" w:rsidRPr="00BB55ED">
        <w:rPr>
          <w:rFonts w:cstheme="minorHAnsi"/>
          <w:sz w:val="20"/>
          <w:szCs w:val="20"/>
          <w:vertAlign w:val="superscript"/>
        </w:rPr>
        <w:t>3</w:t>
      </w:r>
      <w:r w:rsidR="00191F9E" w:rsidRPr="00BB55ED">
        <w:rPr>
          <w:rFonts w:cstheme="minorHAnsi"/>
          <w:sz w:val="20"/>
          <w:szCs w:val="20"/>
        </w:rPr>
        <w:t>/d.,</w:t>
      </w:r>
      <w:r w:rsidR="00B06CE2" w:rsidRPr="00BB55ED">
        <w:rPr>
          <w:rFonts w:cstheme="minorHAnsi"/>
          <w:sz w:val="20"/>
          <w:szCs w:val="20"/>
        </w:rPr>
        <w:t xml:space="preserve"> </w:t>
      </w:r>
      <w:r w:rsidR="00191F9E" w:rsidRPr="00BB55ED">
        <w:rPr>
          <w:rFonts w:cstheme="minorHAnsi"/>
          <w:sz w:val="20"/>
          <w:szCs w:val="20"/>
        </w:rPr>
        <w:t>max.m</w:t>
      </w:r>
      <w:r w:rsidR="00BB55ED" w:rsidRPr="00BB55ED">
        <w:rPr>
          <w:rFonts w:cstheme="minorHAnsi"/>
          <w:sz w:val="20"/>
          <w:szCs w:val="20"/>
          <w:vertAlign w:val="superscript"/>
        </w:rPr>
        <w:t>3</w:t>
      </w:r>
      <w:r w:rsidR="00191F9E" w:rsidRPr="00BB55ED">
        <w:rPr>
          <w:rFonts w:cstheme="minorHAnsi"/>
          <w:sz w:val="20"/>
          <w:szCs w:val="20"/>
        </w:rPr>
        <w:t>/d. max.m</w:t>
      </w:r>
      <w:r w:rsidR="00BB55ED" w:rsidRPr="00BB55ED">
        <w:rPr>
          <w:rFonts w:cstheme="minorHAnsi"/>
          <w:sz w:val="20"/>
          <w:szCs w:val="20"/>
          <w:vertAlign w:val="superscript"/>
        </w:rPr>
        <w:t>3</w:t>
      </w:r>
      <w:r w:rsidR="00191F9E" w:rsidRPr="00BB55ED">
        <w:rPr>
          <w:rFonts w:cstheme="minorHAnsi"/>
          <w:sz w:val="20"/>
          <w:szCs w:val="20"/>
        </w:rPr>
        <w:t>/</w:t>
      </w:r>
      <w:proofErr w:type="spellStart"/>
      <w:r w:rsidR="00191F9E" w:rsidRPr="00BB55ED">
        <w:rPr>
          <w:rFonts w:cstheme="minorHAnsi"/>
          <w:sz w:val="20"/>
          <w:szCs w:val="20"/>
        </w:rPr>
        <w:t>měs</w:t>
      </w:r>
      <w:proofErr w:type="spellEnd"/>
      <w:r w:rsidR="00191F9E" w:rsidRPr="00BB55ED">
        <w:rPr>
          <w:rFonts w:cstheme="minorHAnsi"/>
          <w:sz w:val="20"/>
          <w:szCs w:val="20"/>
        </w:rPr>
        <w:t>.,</w:t>
      </w:r>
      <w:r w:rsidR="00BB55ED" w:rsidRPr="00BB55ED">
        <w:rPr>
          <w:rFonts w:cstheme="minorHAnsi"/>
          <w:sz w:val="20"/>
          <w:szCs w:val="20"/>
        </w:rPr>
        <w:t xml:space="preserve"> </w:t>
      </w:r>
      <w:r w:rsidR="00682858" w:rsidRPr="00BB55ED">
        <w:rPr>
          <w:rFonts w:cstheme="minorHAnsi"/>
          <w:sz w:val="20"/>
          <w:szCs w:val="20"/>
        </w:rPr>
        <w:t xml:space="preserve">rovnoměrné </w:t>
      </w:r>
      <w:proofErr w:type="spellStart"/>
      <w:r w:rsidR="00682858" w:rsidRPr="00BB55ED">
        <w:rPr>
          <w:rFonts w:cstheme="minorHAnsi"/>
          <w:sz w:val="20"/>
          <w:szCs w:val="20"/>
        </w:rPr>
        <w:t>vyp</w:t>
      </w:r>
      <w:proofErr w:type="spellEnd"/>
      <w:r w:rsidR="00682858" w:rsidRPr="00BB55ED">
        <w:rPr>
          <w:rFonts w:cstheme="minorHAnsi"/>
          <w:sz w:val="20"/>
          <w:szCs w:val="20"/>
        </w:rPr>
        <w:t xml:space="preserve">. OV </w:t>
      </w:r>
      <w:r w:rsidR="00191F9E" w:rsidRPr="00BB55ED">
        <w:rPr>
          <w:rFonts w:cstheme="minorHAnsi"/>
          <w:sz w:val="20"/>
          <w:szCs w:val="20"/>
        </w:rPr>
        <w:t>max. m</w:t>
      </w:r>
      <w:r w:rsidR="00BB55ED">
        <w:rPr>
          <w:rFonts w:cstheme="minorHAnsi"/>
          <w:sz w:val="20"/>
          <w:szCs w:val="20"/>
          <w:vertAlign w:val="superscript"/>
        </w:rPr>
        <w:t>3</w:t>
      </w:r>
      <w:r w:rsidR="00191F9E" w:rsidRPr="00BB55ED">
        <w:rPr>
          <w:rFonts w:cstheme="minorHAnsi"/>
          <w:sz w:val="20"/>
          <w:szCs w:val="20"/>
        </w:rPr>
        <w:t>/hod. za 8</w:t>
      </w:r>
      <w:r w:rsidR="00BB55ED">
        <w:rPr>
          <w:rFonts w:cstheme="minorHAnsi"/>
          <w:sz w:val="20"/>
          <w:szCs w:val="20"/>
        </w:rPr>
        <w:t xml:space="preserve"> </w:t>
      </w:r>
      <w:r w:rsidR="00191F9E" w:rsidRPr="00BB55ED">
        <w:rPr>
          <w:rFonts w:cstheme="minorHAnsi"/>
          <w:sz w:val="20"/>
          <w:szCs w:val="20"/>
        </w:rPr>
        <w:t>h</w:t>
      </w:r>
      <w:r w:rsidR="00BB55ED">
        <w:rPr>
          <w:rFonts w:cstheme="minorHAnsi"/>
          <w:sz w:val="20"/>
          <w:szCs w:val="20"/>
        </w:rPr>
        <w:t>od</w:t>
      </w:r>
      <w:r w:rsidR="00191F9E" w:rsidRPr="00BB55ED">
        <w:rPr>
          <w:rFonts w:cstheme="minorHAnsi"/>
          <w:sz w:val="20"/>
          <w:szCs w:val="20"/>
        </w:rPr>
        <w:t>, za 20 h, m</w:t>
      </w:r>
      <w:r w:rsidR="00BB55ED">
        <w:rPr>
          <w:rFonts w:cstheme="minorHAnsi"/>
          <w:sz w:val="20"/>
          <w:szCs w:val="20"/>
          <w:vertAlign w:val="superscript"/>
        </w:rPr>
        <w:t>3</w:t>
      </w:r>
      <w:r w:rsidR="00191F9E" w:rsidRPr="00BB55ED">
        <w:rPr>
          <w:rFonts w:cstheme="minorHAnsi"/>
          <w:sz w:val="20"/>
          <w:szCs w:val="20"/>
        </w:rPr>
        <w:t xml:space="preserve">/rok) určené a povolené dle maxim. </w:t>
      </w:r>
      <w:r w:rsidR="00682858" w:rsidRPr="00BB55ED">
        <w:rPr>
          <w:rFonts w:cstheme="minorHAnsi"/>
          <w:sz w:val="20"/>
          <w:szCs w:val="20"/>
        </w:rPr>
        <w:t>možné</w:t>
      </w:r>
      <w:r w:rsidR="00E34830" w:rsidRPr="00BB55ED">
        <w:rPr>
          <w:rFonts w:cstheme="minorHAnsi"/>
          <w:sz w:val="20"/>
          <w:szCs w:val="20"/>
        </w:rPr>
        <w:t xml:space="preserve"> </w:t>
      </w:r>
      <w:r w:rsidR="00191F9E" w:rsidRPr="00BB55ED">
        <w:rPr>
          <w:rFonts w:cstheme="minorHAnsi"/>
          <w:sz w:val="20"/>
          <w:szCs w:val="20"/>
        </w:rPr>
        <w:t>látkové a hydraulické kapacity stávající ČOV Račice</w:t>
      </w:r>
      <w:r w:rsidR="00682858" w:rsidRPr="00BB55ED">
        <w:rPr>
          <w:rFonts w:cstheme="minorHAnsi"/>
          <w:sz w:val="20"/>
          <w:szCs w:val="20"/>
        </w:rPr>
        <w:t xml:space="preserve"> a</w:t>
      </w:r>
      <w:r w:rsidR="00191F9E" w:rsidRPr="00BB55ED">
        <w:rPr>
          <w:rFonts w:cstheme="minorHAnsi"/>
          <w:sz w:val="20"/>
          <w:szCs w:val="20"/>
        </w:rPr>
        <w:t xml:space="preserve"> </w:t>
      </w:r>
      <w:r w:rsidRPr="00BB55ED">
        <w:rPr>
          <w:rFonts w:cstheme="minorHAnsi"/>
          <w:sz w:val="20"/>
          <w:szCs w:val="20"/>
        </w:rPr>
        <w:t>v</w:t>
      </w:r>
      <w:r w:rsidR="00191F9E" w:rsidRPr="00BB55ED">
        <w:rPr>
          <w:rFonts w:cstheme="minorHAnsi"/>
          <w:sz w:val="20"/>
          <w:szCs w:val="20"/>
        </w:rPr>
        <w:t> koncentrační maxim. výš</w:t>
      </w:r>
      <w:r w:rsidR="00BB55ED">
        <w:rPr>
          <w:rFonts w:cstheme="minorHAnsi"/>
          <w:sz w:val="20"/>
          <w:szCs w:val="20"/>
        </w:rPr>
        <w:t>i</w:t>
      </w:r>
      <w:r w:rsidR="00191F9E" w:rsidRPr="00BB55ED">
        <w:rPr>
          <w:rFonts w:cstheme="minorHAnsi"/>
          <w:sz w:val="20"/>
          <w:szCs w:val="20"/>
        </w:rPr>
        <w:t xml:space="preserve"> určené </w:t>
      </w:r>
      <w:r w:rsidRPr="00BB55ED">
        <w:rPr>
          <w:rFonts w:cstheme="minorHAnsi"/>
          <w:sz w:val="20"/>
          <w:szCs w:val="20"/>
        </w:rPr>
        <w:t>v kanalizačním řádu</w:t>
      </w:r>
      <w:r w:rsidR="00BB55ED">
        <w:rPr>
          <w:rFonts w:cstheme="minorHAnsi"/>
          <w:sz w:val="20"/>
          <w:szCs w:val="20"/>
        </w:rPr>
        <w:t xml:space="preserve"> </w:t>
      </w:r>
      <w:r w:rsidR="00191F9E" w:rsidRPr="00BB55ED">
        <w:rPr>
          <w:rFonts w:cstheme="minorHAnsi"/>
          <w:sz w:val="20"/>
          <w:szCs w:val="20"/>
        </w:rPr>
        <w:t>(NPK-nejvyšší příp</w:t>
      </w:r>
      <w:r w:rsidR="00BB55ED">
        <w:rPr>
          <w:rFonts w:cstheme="minorHAnsi"/>
          <w:sz w:val="20"/>
          <w:szCs w:val="20"/>
        </w:rPr>
        <w:t>ustná koncentrace</w:t>
      </w:r>
      <w:r w:rsidR="00191F9E" w:rsidRPr="00BB55ED">
        <w:rPr>
          <w:rFonts w:cstheme="minorHAnsi"/>
          <w:sz w:val="20"/>
          <w:szCs w:val="20"/>
        </w:rPr>
        <w:t xml:space="preserve">) </w:t>
      </w:r>
      <w:r w:rsidRPr="00BB55ED">
        <w:rPr>
          <w:rFonts w:cstheme="minorHAnsi"/>
          <w:sz w:val="20"/>
          <w:szCs w:val="20"/>
        </w:rPr>
        <w:t xml:space="preserve">a </w:t>
      </w:r>
      <w:r w:rsidR="00DF0DDA" w:rsidRPr="00BB55ED">
        <w:rPr>
          <w:rFonts w:cstheme="minorHAnsi"/>
          <w:sz w:val="20"/>
          <w:szCs w:val="20"/>
        </w:rPr>
        <w:t>určené</w:t>
      </w:r>
      <w:r w:rsidR="005D7204" w:rsidRPr="00BB55ED">
        <w:rPr>
          <w:rFonts w:cstheme="minorHAnsi"/>
          <w:sz w:val="20"/>
          <w:szCs w:val="20"/>
        </w:rPr>
        <w:t xml:space="preserve"> v</w:t>
      </w:r>
      <w:r w:rsidR="00A2377C">
        <w:rPr>
          <w:rFonts w:cstheme="minorHAnsi"/>
          <w:sz w:val="20"/>
          <w:szCs w:val="20"/>
        </w:rPr>
        <w:t> </w:t>
      </w:r>
      <w:r w:rsidR="005D7204" w:rsidRPr="00BB55ED">
        <w:rPr>
          <w:rFonts w:cstheme="minorHAnsi"/>
          <w:sz w:val="20"/>
          <w:szCs w:val="20"/>
        </w:rPr>
        <w:t>Dohodě</w:t>
      </w:r>
      <w:r w:rsidR="00A2377C">
        <w:rPr>
          <w:rFonts w:cstheme="minorHAnsi"/>
          <w:sz w:val="20"/>
          <w:szCs w:val="20"/>
        </w:rPr>
        <w:t xml:space="preserve"> vlastníků provozně souvisejících kanalizací</w:t>
      </w:r>
      <w:r w:rsidR="005D7204" w:rsidRPr="00BB55ED">
        <w:rPr>
          <w:rFonts w:cstheme="minorHAnsi"/>
          <w:sz w:val="20"/>
          <w:szCs w:val="20"/>
        </w:rPr>
        <w:t xml:space="preserve"> a </w:t>
      </w:r>
      <w:r w:rsidRPr="00BB55ED">
        <w:rPr>
          <w:rFonts w:cstheme="minorHAnsi"/>
          <w:sz w:val="20"/>
          <w:szCs w:val="20"/>
        </w:rPr>
        <w:t xml:space="preserve">ve </w:t>
      </w:r>
      <w:r w:rsidR="00BB55ED">
        <w:rPr>
          <w:rFonts w:cstheme="minorHAnsi"/>
          <w:sz w:val="20"/>
          <w:szCs w:val="20"/>
        </w:rPr>
        <w:t>S</w:t>
      </w:r>
      <w:r w:rsidRPr="00BB55ED">
        <w:rPr>
          <w:rFonts w:cstheme="minorHAnsi"/>
          <w:sz w:val="20"/>
          <w:szCs w:val="20"/>
        </w:rPr>
        <w:t>mlouvě o odvádění odpadních vod.</w:t>
      </w:r>
      <w:r w:rsidR="00BB55ED">
        <w:rPr>
          <w:rFonts w:cstheme="minorHAnsi"/>
          <w:sz w:val="20"/>
          <w:szCs w:val="20"/>
        </w:rPr>
        <w:t xml:space="preserve"> </w:t>
      </w:r>
      <w:r w:rsidR="00D841AD" w:rsidRPr="00BB55ED">
        <w:rPr>
          <w:rFonts w:cstheme="minorHAnsi"/>
          <w:sz w:val="20"/>
          <w:szCs w:val="20"/>
        </w:rPr>
        <w:t xml:space="preserve">Je-li </w:t>
      </w:r>
      <w:r w:rsidR="00682858" w:rsidRPr="00BB55ED">
        <w:rPr>
          <w:rFonts w:cstheme="minorHAnsi"/>
          <w:sz w:val="20"/>
          <w:szCs w:val="20"/>
        </w:rPr>
        <w:t xml:space="preserve">tlaková </w:t>
      </w:r>
      <w:r w:rsidR="00D841AD" w:rsidRPr="00BB55ED">
        <w:rPr>
          <w:rFonts w:cstheme="minorHAnsi"/>
          <w:sz w:val="20"/>
          <w:szCs w:val="20"/>
        </w:rPr>
        <w:t>kanalizace ukončena čistírnou odpadních</w:t>
      </w:r>
      <w:r w:rsidR="00BB55ED">
        <w:rPr>
          <w:rFonts w:cstheme="minorHAnsi"/>
          <w:sz w:val="20"/>
          <w:szCs w:val="20"/>
        </w:rPr>
        <w:t xml:space="preserve"> </w:t>
      </w:r>
      <w:r w:rsidR="00D841AD" w:rsidRPr="00BB55ED">
        <w:rPr>
          <w:rFonts w:cstheme="minorHAnsi"/>
          <w:sz w:val="20"/>
          <w:szCs w:val="20"/>
        </w:rPr>
        <w:t>vod,</w:t>
      </w:r>
      <w:r w:rsidR="00BB55ED">
        <w:rPr>
          <w:rFonts w:cstheme="minorHAnsi"/>
          <w:sz w:val="20"/>
          <w:szCs w:val="20"/>
        </w:rPr>
        <w:t xml:space="preserve"> </w:t>
      </w:r>
      <w:r w:rsidR="00D841AD" w:rsidRPr="00BB55ED">
        <w:rPr>
          <w:rFonts w:cstheme="minorHAnsi"/>
          <w:sz w:val="20"/>
          <w:szCs w:val="20"/>
        </w:rPr>
        <w:t xml:space="preserve">není dovoleno vypouštět do </w:t>
      </w:r>
      <w:r w:rsidR="00682858" w:rsidRPr="00BB55ED">
        <w:rPr>
          <w:rFonts w:cstheme="minorHAnsi"/>
          <w:sz w:val="20"/>
          <w:szCs w:val="20"/>
        </w:rPr>
        <w:t>tlak</w:t>
      </w:r>
      <w:r w:rsidR="00E25D05" w:rsidRPr="00BB55ED">
        <w:rPr>
          <w:rFonts w:cstheme="minorHAnsi"/>
          <w:sz w:val="20"/>
          <w:szCs w:val="20"/>
        </w:rPr>
        <w:t xml:space="preserve">ové </w:t>
      </w:r>
      <w:r w:rsidR="00D841AD" w:rsidRPr="00BB55ED">
        <w:rPr>
          <w:rFonts w:cstheme="minorHAnsi"/>
          <w:sz w:val="20"/>
          <w:szCs w:val="20"/>
        </w:rPr>
        <w:t>kanalizace odpadní vody přes septiky a čistírny odpadních vod.</w:t>
      </w:r>
    </w:p>
    <w:p w14:paraId="0AAE2DE2" w14:textId="77777777" w:rsidR="00A2377C" w:rsidRPr="00BB55ED" w:rsidRDefault="00A2377C" w:rsidP="00A2377C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71AFE0" w14:textId="77777777" w:rsidR="005D7204" w:rsidRPr="00EF1B1B" w:rsidRDefault="005D7204" w:rsidP="004D75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752A7F" w14:textId="77777777" w:rsidR="00A13F3C" w:rsidRPr="00EF1B1B" w:rsidRDefault="00A13F3C" w:rsidP="002930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lastRenderedPageBreak/>
        <w:t>Jestliže odběratel vodu dodanou vodovodem zčásti spotřebuje bez vypouštění do</w:t>
      </w:r>
      <w:r w:rsidR="00682858" w:rsidRPr="00EF1B1B">
        <w:rPr>
          <w:rFonts w:cstheme="minorHAnsi"/>
          <w:sz w:val="20"/>
          <w:szCs w:val="20"/>
        </w:rPr>
        <w:t xml:space="preserve"> tl</w:t>
      </w:r>
      <w:r w:rsidR="005D7204" w:rsidRPr="00EF1B1B">
        <w:rPr>
          <w:rFonts w:cstheme="minorHAnsi"/>
          <w:sz w:val="20"/>
          <w:szCs w:val="20"/>
        </w:rPr>
        <w:t>akové</w:t>
      </w:r>
      <w:r w:rsidRPr="00EF1B1B">
        <w:rPr>
          <w:rFonts w:cstheme="minorHAnsi"/>
          <w:sz w:val="20"/>
          <w:szCs w:val="20"/>
        </w:rPr>
        <w:t xml:space="preserve"> kanalizace a toto množství je prokazatelně větší než 30 m3 za rok,</w:t>
      </w:r>
      <w:r w:rsidR="00682858" w:rsidRPr="00EF1B1B">
        <w:rPr>
          <w:rFonts w:cstheme="minorHAnsi"/>
          <w:sz w:val="20"/>
          <w:szCs w:val="20"/>
        </w:rPr>
        <w:t xml:space="preserve"> pak se</w:t>
      </w:r>
      <w:r w:rsidRPr="00EF1B1B">
        <w:rPr>
          <w:rFonts w:cstheme="minorHAnsi"/>
          <w:sz w:val="20"/>
          <w:szCs w:val="20"/>
        </w:rPr>
        <w:t xml:space="preserve"> zjistí </w:t>
      </w:r>
      <w:r w:rsidR="00682858" w:rsidRPr="00EF1B1B">
        <w:rPr>
          <w:rFonts w:cstheme="minorHAnsi"/>
          <w:sz w:val="20"/>
          <w:szCs w:val="20"/>
        </w:rPr>
        <w:t xml:space="preserve">skutečné </w:t>
      </w:r>
      <w:r w:rsidRPr="00EF1B1B">
        <w:rPr>
          <w:rFonts w:cstheme="minorHAnsi"/>
          <w:sz w:val="20"/>
          <w:szCs w:val="20"/>
        </w:rPr>
        <w:t xml:space="preserve">množství odpadní vody vypouštěné do kanalizace buď měřením, nebo odborným výpočtem podle technických údajů předložených odběratelem a ověřených dodavatelem, pokud se předem dodavatel s odběratelem nedohodli jinak. </w:t>
      </w:r>
    </w:p>
    <w:p w14:paraId="2BEC295F" w14:textId="77777777" w:rsidR="00494310" w:rsidRPr="00EF1B1B" w:rsidRDefault="00494310" w:rsidP="002A185A">
      <w:pPr>
        <w:ind w:left="284"/>
        <w:jc w:val="center"/>
        <w:rPr>
          <w:rFonts w:cstheme="minorHAnsi"/>
          <w:b/>
          <w:sz w:val="20"/>
          <w:szCs w:val="20"/>
        </w:rPr>
      </w:pPr>
    </w:p>
    <w:p w14:paraId="6620264A" w14:textId="0C1B442A" w:rsidR="002A185A" w:rsidRPr="00EF1B1B" w:rsidRDefault="002A185A" w:rsidP="002A185A">
      <w:pPr>
        <w:ind w:left="284"/>
        <w:jc w:val="center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4.</w:t>
      </w:r>
      <w:r w:rsidR="00E25D05" w:rsidRPr="00EF1B1B">
        <w:rPr>
          <w:rFonts w:cstheme="minorHAnsi"/>
          <w:b/>
          <w:sz w:val="20"/>
          <w:szCs w:val="20"/>
        </w:rPr>
        <w:t xml:space="preserve"> </w:t>
      </w:r>
      <w:r w:rsidR="00A13F3C" w:rsidRPr="00EF1B1B">
        <w:rPr>
          <w:rFonts w:cstheme="minorHAnsi"/>
          <w:b/>
          <w:sz w:val="20"/>
          <w:szCs w:val="20"/>
        </w:rPr>
        <w:t>Společná ustanovení</w:t>
      </w:r>
    </w:p>
    <w:p w14:paraId="7A69CE14" w14:textId="271D6F02" w:rsidR="00682858" w:rsidRPr="00EF1B1B" w:rsidRDefault="00AC2F6D" w:rsidP="002930FE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Pokud je pozemek nebo stavba připojen na vodovod nebo kanalizaci v souladu s právními předpisy, vzniká odběrateli nárok na uzavření písemné</w:t>
      </w:r>
      <w:r w:rsidR="00A2377C">
        <w:rPr>
          <w:rFonts w:cstheme="minorHAnsi"/>
          <w:sz w:val="20"/>
          <w:szCs w:val="20"/>
        </w:rPr>
        <w:t xml:space="preserve"> S</w:t>
      </w:r>
      <w:r w:rsidRPr="00EF1B1B">
        <w:rPr>
          <w:rFonts w:cstheme="minorHAnsi"/>
          <w:sz w:val="20"/>
          <w:szCs w:val="20"/>
        </w:rPr>
        <w:t xml:space="preserve">mlouvy </w:t>
      </w:r>
      <w:r w:rsidR="00832F15" w:rsidRPr="00EF1B1B">
        <w:rPr>
          <w:rFonts w:cstheme="minorHAnsi"/>
          <w:sz w:val="20"/>
          <w:szCs w:val="20"/>
        </w:rPr>
        <w:t>nebo Dohody</w:t>
      </w:r>
      <w:r w:rsidR="00A2377C">
        <w:rPr>
          <w:rFonts w:cstheme="minorHAnsi"/>
          <w:sz w:val="20"/>
          <w:szCs w:val="20"/>
        </w:rPr>
        <w:t xml:space="preserve"> </w:t>
      </w:r>
      <w:r w:rsidR="00832F15" w:rsidRPr="00EF1B1B">
        <w:rPr>
          <w:rFonts w:cstheme="minorHAnsi"/>
          <w:sz w:val="20"/>
          <w:szCs w:val="20"/>
        </w:rPr>
        <w:t xml:space="preserve">(vlastník 2) </w:t>
      </w:r>
      <w:r w:rsidR="00DF0DDA" w:rsidRPr="00EF1B1B">
        <w:rPr>
          <w:rFonts w:cstheme="minorHAnsi"/>
          <w:sz w:val="20"/>
          <w:szCs w:val="20"/>
        </w:rPr>
        <w:t>na</w:t>
      </w:r>
      <w:r w:rsidR="00902CAB" w:rsidRPr="00EF1B1B">
        <w:rPr>
          <w:rFonts w:cstheme="minorHAnsi"/>
          <w:sz w:val="20"/>
          <w:szCs w:val="20"/>
        </w:rPr>
        <w:t xml:space="preserve"> odvádění</w:t>
      </w:r>
      <w:r w:rsidR="00832F15" w:rsidRPr="00EF1B1B">
        <w:rPr>
          <w:rFonts w:cstheme="minorHAnsi"/>
          <w:sz w:val="20"/>
          <w:szCs w:val="20"/>
        </w:rPr>
        <w:t xml:space="preserve"> (předávání vlastník 2)</w:t>
      </w:r>
      <w:r w:rsidR="00902CAB" w:rsidRPr="00EF1B1B">
        <w:rPr>
          <w:rFonts w:cstheme="minorHAnsi"/>
          <w:sz w:val="20"/>
          <w:szCs w:val="20"/>
        </w:rPr>
        <w:t xml:space="preserve"> odpadních vod</w:t>
      </w:r>
      <w:r w:rsidR="00212DD6" w:rsidRPr="00EF1B1B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přičemž se smluvní strany zavazují poskytnout přiměřenou součinnost. Tento nárok nevzniká, pokud se okolnosti,</w:t>
      </w:r>
      <w:r w:rsidR="003407B8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za kterých došlo k povolení připojení na kanalizaci změnily na straně odběratele</w:t>
      </w:r>
      <w:r w:rsidR="00C91129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natolik, že nejsou splněny podmínky pro uzavření smlouvy</w:t>
      </w:r>
      <w:r w:rsidR="00832F15" w:rsidRPr="00EF1B1B">
        <w:rPr>
          <w:rFonts w:cstheme="minorHAnsi"/>
          <w:sz w:val="20"/>
          <w:szCs w:val="20"/>
        </w:rPr>
        <w:t xml:space="preserve">, ani Dohody </w:t>
      </w:r>
      <w:r w:rsidR="00DF0DDA" w:rsidRPr="00EF1B1B">
        <w:rPr>
          <w:rFonts w:cstheme="minorHAnsi"/>
          <w:sz w:val="20"/>
          <w:szCs w:val="20"/>
        </w:rPr>
        <w:t>na odv</w:t>
      </w:r>
      <w:r w:rsidR="00832F15" w:rsidRPr="00EF1B1B">
        <w:rPr>
          <w:rFonts w:cstheme="minorHAnsi"/>
          <w:sz w:val="20"/>
          <w:szCs w:val="20"/>
        </w:rPr>
        <w:t>ádění (předávání)</w:t>
      </w:r>
      <w:r w:rsidR="00DF0DDA" w:rsidRPr="00EF1B1B">
        <w:rPr>
          <w:rFonts w:cstheme="minorHAnsi"/>
          <w:sz w:val="20"/>
          <w:szCs w:val="20"/>
        </w:rPr>
        <w:t xml:space="preserve"> OV</w:t>
      </w:r>
      <w:r w:rsidRPr="00EF1B1B">
        <w:rPr>
          <w:rFonts w:cstheme="minorHAnsi"/>
          <w:sz w:val="20"/>
          <w:szCs w:val="20"/>
        </w:rPr>
        <w:t>.</w:t>
      </w:r>
      <w:r w:rsidR="0069354C" w:rsidRPr="00EF1B1B">
        <w:rPr>
          <w:rFonts w:cstheme="minorHAnsi"/>
          <w:sz w:val="20"/>
          <w:szCs w:val="20"/>
        </w:rPr>
        <w:t xml:space="preserve"> Dodavatel si vyhrazuje právo před napojením kanalizační přípojky</w:t>
      </w:r>
      <w:r w:rsidR="00832F15" w:rsidRPr="00EF1B1B">
        <w:rPr>
          <w:rFonts w:cstheme="minorHAnsi"/>
          <w:sz w:val="20"/>
          <w:szCs w:val="20"/>
        </w:rPr>
        <w:t xml:space="preserve">, kanalizačního řadu </w:t>
      </w:r>
      <w:r w:rsidR="0069354C" w:rsidRPr="00EF1B1B">
        <w:rPr>
          <w:rFonts w:cstheme="minorHAnsi"/>
          <w:sz w:val="20"/>
          <w:szCs w:val="20"/>
        </w:rPr>
        <w:t xml:space="preserve">provést kontrolu vnitřního vodovodu či kanalizace. </w:t>
      </w:r>
    </w:p>
    <w:p w14:paraId="4813D65E" w14:textId="77777777" w:rsidR="004E6585" w:rsidRPr="00EF1B1B" w:rsidRDefault="004E6585" w:rsidP="00A2377C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3C13ACCA" w14:textId="7E7E5DA4" w:rsidR="00AC2F6D" w:rsidRPr="00EF1B1B" w:rsidRDefault="00AC2F6D" w:rsidP="002930F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Ve výjimečných případech se mohou smluvní strany dohodnout, že příj</w:t>
      </w:r>
      <w:r w:rsidR="00902CAB" w:rsidRPr="00EF1B1B">
        <w:rPr>
          <w:rFonts w:cstheme="minorHAnsi"/>
          <w:sz w:val="20"/>
          <w:szCs w:val="20"/>
        </w:rPr>
        <w:t>emc</w:t>
      </w:r>
      <w:r w:rsidRPr="00EF1B1B">
        <w:rPr>
          <w:rFonts w:cstheme="minorHAnsi"/>
          <w:sz w:val="20"/>
          <w:szCs w:val="20"/>
        </w:rPr>
        <w:t>em zdanitelného plnění (plátcem faktur</w:t>
      </w:r>
      <w:r w:rsidR="00DD295C" w:rsidRPr="00EF1B1B">
        <w:rPr>
          <w:rFonts w:cstheme="minorHAnsi"/>
          <w:sz w:val="20"/>
          <w:szCs w:val="20"/>
        </w:rPr>
        <w:t xml:space="preserve"> za stočné</w:t>
      </w:r>
      <w:r w:rsidRPr="00EF1B1B">
        <w:rPr>
          <w:rFonts w:cstheme="minorHAnsi"/>
          <w:sz w:val="20"/>
          <w:szCs w:val="20"/>
        </w:rPr>
        <w:t xml:space="preserve">) je třetí osoba. Odběratel však zůstává plně zodpovědný za </w:t>
      </w:r>
      <w:r w:rsidR="00A2377C">
        <w:rPr>
          <w:rFonts w:cstheme="minorHAnsi"/>
          <w:sz w:val="20"/>
          <w:szCs w:val="20"/>
        </w:rPr>
        <w:t>S</w:t>
      </w:r>
      <w:r w:rsidRPr="00EF1B1B">
        <w:rPr>
          <w:rFonts w:cstheme="minorHAnsi"/>
          <w:sz w:val="20"/>
          <w:szCs w:val="20"/>
        </w:rPr>
        <w:t>mlouv</w:t>
      </w:r>
      <w:r w:rsidR="000C4F16" w:rsidRPr="00EF1B1B">
        <w:rPr>
          <w:rFonts w:cstheme="minorHAnsi"/>
          <w:sz w:val="20"/>
          <w:szCs w:val="20"/>
        </w:rPr>
        <w:t>u</w:t>
      </w:r>
      <w:r w:rsidR="00DD295C" w:rsidRPr="00EF1B1B">
        <w:rPr>
          <w:rFonts w:cstheme="minorHAnsi"/>
          <w:sz w:val="20"/>
          <w:szCs w:val="20"/>
        </w:rPr>
        <w:t xml:space="preserve"> a Dohodu</w:t>
      </w:r>
      <w:r w:rsidRPr="00EF1B1B">
        <w:rPr>
          <w:rFonts w:cstheme="minorHAnsi"/>
          <w:sz w:val="20"/>
          <w:szCs w:val="20"/>
        </w:rPr>
        <w:t>, včetně povinnosti ručit za všechny pohledávky vzniklé v souvislosti se smluvním vztahem. Odběratel zmocňuje plátce faktur k úkonům spojeným s běžným provozem přípoj</w:t>
      </w:r>
      <w:r w:rsidR="00902CAB" w:rsidRPr="00EF1B1B">
        <w:rPr>
          <w:rFonts w:cstheme="minorHAnsi"/>
          <w:sz w:val="20"/>
          <w:szCs w:val="20"/>
        </w:rPr>
        <w:t>ky</w:t>
      </w:r>
      <w:r w:rsidRPr="00EF1B1B">
        <w:rPr>
          <w:rFonts w:cstheme="minorHAnsi"/>
          <w:sz w:val="20"/>
          <w:szCs w:val="20"/>
        </w:rPr>
        <w:t xml:space="preserve"> vůči dodavateli (vstup na pozemek,</w:t>
      </w:r>
      <w:r w:rsidR="00494310" w:rsidRPr="00EF1B1B">
        <w:rPr>
          <w:rFonts w:cstheme="minorHAnsi"/>
          <w:sz w:val="20"/>
          <w:szCs w:val="20"/>
        </w:rPr>
        <w:t xml:space="preserve"> </w:t>
      </w:r>
      <w:r w:rsidR="00DF0DDA" w:rsidRPr="00EF1B1B">
        <w:rPr>
          <w:rFonts w:cstheme="minorHAnsi"/>
          <w:sz w:val="20"/>
          <w:szCs w:val="20"/>
        </w:rPr>
        <w:t>provádění kontrolních odběrů</w:t>
      </w:r>
      <w:r w:rsidR="00A2377C">
        <w:rPr>
          <w:rFonts w:cstheme="minorHAnsi"/>
          <w:sz w:val="20"/>
          <w:szCs w:val="20"/>
        </w:rPr>
        <w:t xml:space="preserve">, </w:t>
      </w:r>
      <w:r w:rsidRPr="00EF1B1B">
        <w:rPr>
          <w:rFonts w:cstheme="minorHAnsi"/>
          <w:sz w:val="20"/>
          <w:szCs w:val="20"/>
        </w:rPr>
        <w:t>kontrol</w:t>
      </w:r>
      <w:r w:rsidR="00DF0DDA" w:rsidRPr="00EF1B1B">
        <w:rPr>
          <w:rFonts w:cstheme="minorHAnsi"/>
          <w:sz w:val="20"/>
          <w:szCs w:val="20"/>
        </w:rPr>
        <w:t xml:space="preserve">u </w:t>
      </w:r>
      <w:r w:rsidR="00D9173B" w:rsidRPr="00EF1B1B">
        <w:rPr>
          <w:rFonts w:cstheme="minorHAnsi"/>
          <w:sz w:val="20"/>
          <w:szCs w:val="20"/>
        </w:rPr>
        <w:t>fakturačního místa</w:t>
      </w:r>
      <w:r w:rsidR="00A2377C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</w:t>
      </w:r>
      <w:r w:rsidR="00DF0DDA" w:rsidRPr="00EF1B1B">
        <w:rPr>
          <w:rFonts w:cstheme="minorHAnsi"/>
          <w:sz w:val="20"/>
          <w:szCs w:val="20"/>
        </w:rPr>
        <w:t xml:space="preserve">kontrolu </w:t>
      </w:r>
      <w:r w:rsidRPr="00EF1B1B">
        <w:rPr>
          <w:rFonts w:cstheme="minorHAnsi"/>
          <w:sz w:val="20"/>
          <w:szCs w:val="20"/>
        </w:rPr>
        <w:t>vodoměr</w:t>
      </w:r>
      <w:r w:rsidR="00DF0DDA" w:rsidRPr="00EF1B1B">
        <w:rPr>
          <w:rFonts w:cstheme="minorHAnsi"/>
          <w:sz w:val="20"/>
          <w:szCs w:val="20"/>
        </w:rPr>
        <w:t>ů</w:t>
      </w:r>
      <w:r w:rsidRPr="00EF1B1B">
        <w:rPr>
          <w:rFonts w:cstheme="minorHAnsi"/>
          <w:sz w:val="20"/>
          <w:szCs w:val="20"/>
        </w:rPr>
        <w:t xml:space="preserve"> apod.)</w:t>
      </w:r>
      <w:r w:rsidR="000C4F16" w:rsidRPr="00EF1B1B">
        <w:rPr>
          <w:rFonts w:cstheme="minorHAnsi"/>
          <w:sz w:val="20"/>
          <w:szCs w:val="20"/>
        </w:rPr>
        <w:t>.</w:t>
      </w:r>
    </w:p>
    <w:p w14:paraId="59D896A6" w14:textId="77777777" w:rsidR="004E6585" w:rsidRPr="00EF1B1B" w:rsidRDefault="004E6585" w:rsidP="004E6585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65185344" w14:textId="77777777" w:rsidR="004C1AE6" w:rsidRPr="00EF1B1B" w:rsidRDefault="00AC2F6D" w:rsidP="002930F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Vlastníkem vodoměru je dodavatel, který </w:t>
      </w:r>
      <w:r w:rsidR="00D23CF9" w:rsidRPr="00EF1B1B">
        <w:rPr>
          <w:rFonts w:cstheme="minorHAnsi"/>
          <w:sz w:val="20"/>
          <w:szCs w:val="20"/>
        </w:rPr>
        <w:t xml:space="preserve">na své náklady </w:t>
      </w:r>
      <w:r w:rsidRPr="00EF1B1B">
        <w:rPr>
          <w:rFonts w:cstheme="minorHAnsi"/>
          <w:sz w:val="20"/>
          <w:szCs w:val="20"/>
        </w:rPr>
        <w:t>provádí jeho osazení, údržbu a výměnu.</w:t>
      </w:r>
      <w:r w:rsidR="00D23CF9" w:rsidRPr="00EF1B1B">
        <w:rPr>
          <w:rFonts w:cstheme="minorHAnsi"/>
          <w:sz w:val="20"/>
          <w:szCs w:val="20"/>
        </w:rPr>
        <w:t xml:space="preserve"> Dodavatel může vodoměr kdykoli opravit nebo vyměnit</w:t>
      </w:r>
      <w:r w:rsidR="004C1AE6" w:rsidRPr="00EF1B1B">
        <w:rPr>
          <w:rFonts w:cstheme="minorHAnsi"/>
          <w:sz w:val="20"/>
          <w:szCs w:val="20"/>
        </w:rPr>
        <w:t xml:space="preserve">. </w:t>
      </w:r>
      <w:r w:rsidR="00D23CF9" w:rsidRPr="00EF1B1B">
        <w:rPr>
          <w:rFonts w:cstheme="minorHAnsi"/>
          <w:sz w:val="20"/>
          <w:szCs w:val="20"/>
        </w:rPr>
        <w:t xml:space="preserve">Dodavatel je povinen oznámit odběrateli výměnu vodoměru alespoň 15 dní předem, </w:t>
      </w:r>
      <w:r w:rsidR="004C1AE6" w:rsidRPr="00EF1B1B">
        <w:rPr>
          <w:rFonts w:cstheme="minorHAnsi"/>
          <w:sz w:val="20"/>
          <w:szCs w:val="20"/>
        </w:rPr>
        <w:t>v rozmezí max.</w:t>
      </w:r>
      <w:r w:rsidR="00D23CF9" w:rsidRPr="00EF1B1B">
        <w:rPr>
          <w:rFonts w:cstheme="minorHAnsi"/>
          <w:sz w:val="20"/>
          <w:szCs w:val="20"/>
        </w:rPr>
        <w:t xml:space="preserve"> 3 hod, a to i v případě, že vodoměr je volně přístupný. Odběratel </w:t>
      </w:r>
      <w:r w:rsidR="004C1AE6" w:rsidRPr="00EF1B1B">
        <w:rPr>
          <w:rFonts w:cstheme="minorHAnsi"/>
          <w:sz w:val="20"/>
          <w:szCs w:val="20"/>
        </w:rPr>
        <w:t>je povinen tyto činnosti umožnit a v případech potřeby poskytnout přiměřenou součinnost. Odběratel nebo jím pověřená osoba má právo být při výměně vodoměru přítomen a ověřit si stav vodoměru a neporušenost plomb. Pokud tohoto svého práva odběratel nevyužije, nemůže později provedení těchto úkonů zpochybňovat.</w:t>
      </w:r>
    </w:p>
    <w:p w14:paraId="713F464B" w14:textId="77777777" w:rsidR="004E6585" w:rsidRPr="00EF1B1B" w:rsidRDefault="004E6585" w:rsidP="004E6585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2378AF59" w14:textId="77777777" w:rsidR="0086201D" w:rsidRPr="00EF1B1B" w:rsidRDefault="00AC2F6D" w:rsidP="002930F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Odečty měřícího zařízení jsou buď fakturační (slouží k vystavení faktury) nebo kontrolní (ke kontrole funkce měřidla nebo k pomocnému určení množství při změně ceny, které nezakládají vznik zdanitelného plnění</w:t>
      </w:r>
      <w:r w:rsidR="00E46391" w:rsidRPr="00EF1B1B">
        <w:rPr>
          <w:rFonts w:cstheme="minorHAnsi"/>
          <w:sz w:val="20"/>
          <w:szCs w:val="20"/>
        </w:rPr>
        <w:t>)</w:t>
      </w:r>
      <w:r w:rsidRPr="00EF1B1B">
        <w:rPr>
          <w:rFonts w:cstheme="minorHAnsi"/>
          <w:sz w:val="20"/>
          <w:szCs w:val="20"/>
        </w:rPr>
        <w:t>.</w:t>
      </w:r>
      <w:r w:rsidR="00F35FB1" w:rsidRPr="00EF1B1B">
        <w:rPr>
          <w:rFonts w:cstheme="minorHAnsi"/>
          <w:sz w:val="20"/>
          <w:szCs w:val="20"/>
        </w:rPr>
        <w:t xml:space="preserve"> Dodavatel je oprávněn provádět odečet prostřednictvím pověřené osoby. </w:t>
      </w:r>
      <w:r w:rsidRPr="00EF1B1B">
        <w:rPr>
          <w:rFonts w:cstheme="minorHAnsi"/>
          <w:sz w:val="20"/>
          <w:szCs w:val="20"/>
        </w:rPr>
        <w:t xml:space="preserve">Pokud není odběrné místo v době odečtu přístupné, nahlásí </w:t>
      </w:r>
      <w:r w:rsidR="00C91129" w:rsidRPr="00EF1B1B">
        <w:rPr>
          <w:rFonts w:cstheme="minorHAnsi"/>
          <w:sz w:val="20"/>
          <w:szCs w:val="20"/>
        </w:rPr>
        <w:t>O</w:t>
      </w:r>
      <w:r w:rsidRPr="00EF1B1B">
        <w:rPr>
          <w:rFonts w:cstheme="minorHAnsi"/>
          <w:sz w:val="20"/>
          <w:szCs w:val="20"/>
        </w:rPr>
        <w:t xml:space="preserve">dběratel stav měřícího zařízení dodavateli </w:t>
      </w:r>
      <w:r w:rsidR="009B7F10" w:rsidRPr="00EF1B1B">
        <w:rPr>
          <w:rFonts w:cstheme="minorHAnsi"/>
          <w:sz w:val="20"/>
          <w:szCs w:val="20"/>
        </w:rPr>
        <w:t>na odečtovém lístku do 3 pracovních dnů. Pokud tak neučiní, je dodavatel oprávněn vyfakturovat množství odvozené z průměrné spotřeby za minulé období, popř. jiným způsobem dle zákona. Období odečtu stanovuje dodavatel.</w:t>
      </w:r>
    </w:p>
    <w:p w14:paraId="67EBA5CC" w14:textId="77777777" w:rsidR="004E6585" w:rsidRPr="00EF1B1B" w:rsidRDefault="004E6585" w:rsidP="004E6585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45FBC787" w14:textId="77777777" w:rsidR="00A2377C" w:rsidRDefault="0086201D" w:rsidP="002930FE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Pokud se u běžných producentů smluvně dohodne</w:t>
      </w:r>
      <w:r w:rsidR="000C4F16" w:rsidRPr="00EF1B1B">
        <w:rPr>
          <w:rFonts w:cstheme="minorHAnsi"/>
          <w:sz w:val="20"/>
          <w:szCs w:val="20"/>
        </w:rPr>
        <w:t>, že se</w:t>
      </w:r>
      <w:r w:rsidRPr="00EF1B1B">
        <w:rPr>
          <w:rFonts w:cstheme="minorHAnsi"/>
          <w:sz w:val="20"/>
          <w:szCs w:val="20"/>
        </w:rPr>
        <w:t xml:space="preserve"> odečty neprovádí a výše stočného je určena ročním</w:t>
      </w:r>
    </w:p>
    <w:p w14:paraId="5644735A" w14:textId="059799CA" w:rsidR="00AC2F6D" w:rsidRPr="00EF1B1B" w:rsidRDefault="0086201D" w:rsidP="00A2377C">
      <w:pPr>
        <w:pStyle w:val="Odstavecseseznamem"/>
        <w:spacing w:after="0" w:line="240" w:lineRule="auto"/>
        <w:ind w:left="714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 (případně kvartálním) paušálem, který se každý rok aktualizuje dle skutečných úplných vlastních nákladů</w:t>
      </w:r>
      <w:r w:rsidR="000C4F16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(ÚVN) spoj</w:t>
      </w:r>
      <w:r w:rsidR="00A2377C">
        <w:rPr>
          <w:rFonts w:cstheme="minorHAnsi"/>
          <w:sz w:val="20"/>
          <w:szCs w:val="20"/>
        </w:rPr>
        <w:t xml:space="preserve">ených </w:t>
      </w:r>
      <w:r w:rsidRPr="00EF1B1B">
        <w:rPr>
          <w:rFonts w:cstheme="minorHAnsi"/>
          <w:sz w:val="20"/>
          <w:szCs w:val="20"/>
        </w:rPr>
        <w:t>s provozem tlakové kanalizace a ČOV vč. fondu opra</w:t>
      </w:r>
      <w:r w:rsidR="00A2377C">
        <w:rPr>
          <w:rFonts w:cstheme="minorHAnsi"/>
          <w:sz w:val="20"/>
          <w:szCs w:val="20"/>
        </w:rPr>
        <w:t>v</w:t>
      </w:r>
      <w:r w:rsidRPr="00EF1B1B">
        <w:rPr>
          <w:rFonts w:cstheme="minorHAnsi"/>
          <w:sz w:val="20"/>
          <w:szCs w:val="20"/>
        </w:rPr>
        <w:t>, přiměř</w:t>
      </w:r>
      <w:r w:rsidR="00A2377C">
        <w:rPr>
          <w:rFonts w:cstheme="minorHAnsi"/>
          <w:sz w:val="20"/>
          <w:szCs w:val="20"/>
        </w:rPr>
        <w:t>eného</w:t>
      </w:r>
      <w:r w:rsidRPr="00EF1B1B">
        <w:rPr>
          <w:rFonts w:cstheme="minorHAnsi"/>
          <w:sz w:val="20"/>
          <w:szCs w:val="20"/>
        </w:rPr>
        <w:t xml:space="preserve"> zisku a odpisů.</w:t>
      </w:r>
    </w:p>
    <w:p w14:paraId="6EAB9BF9" w14:textId="77777777" w:rsidR="004E6585" w:rsidRPr="00EF1B1B" w:rsidRDefault="004E6585" w:rsidP="004E6585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488B90F9" w14:textId="5A998846" w:rsidR="004E1132" w:rsidRDefault="004E1132" w:rsidP="002930FE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Při změně ve způsobu stanovení výše odebrané vody z vodovodu nebo odvádění odpadních vod do kanalizace </w:t>
      </w:r>
      <w:r w:rsidR="0086201D" w:rsidRPr="00EF1B1B">
        <w:rPr>
          <w:rFonts w:cstheme="minorHAnsi"/>
          <w:sz w:val="20"/>
          <w:szCs w:val="20"/>
        </w:rPr>
        <w:t xml:space="preserve">přes vlastní měřící zařízení </w:t>
      </w:r>
      <w:r w:rsidRPr="00EF1B1B">
        <w:rPr>
          <w:rFonts w:cstheme="minorHAnsi"/>
          <w:sz w:val="20"/>
          <w:szCs w:val="20"/>
        </w:rPr>
        <w:t>–</w:t>
      </w:r>
      <w:r w:rsidR="00D8372B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změna paušálu na měření vodoměrem</w:t>
      </w:r>
      <w:r w:rsidR="0086201D" w:rsidRPr="00EF1B1B">
        <w:rPr>
          <w:rFonts w:cstheme="minorHAnsi"/>
          <w:sz w:val="20"/>
          <w:szCs w:val="20"/>
        </w:rPr>
        <w:t xml:space="preserve"> nebo změna z vodoměru na vlastní skut</w:t>
      </w:r>
      <w:r w:rsidR="00B06CE2" w:rsidRPr="00EF1B1B">
        <w:rPr>
          <w:rFonts w:cstheme="minorHAnsi"/>
          <w:sz w:val="20"/>
          <w:szCs w:val="20"/>
        </w:rPr>
        <w:t>ečné</w:t>
      </w:r>
      <w:r w:rsidR="0086201D" w:rsidRPr="00EF1B1B">
        <w:rPr>
          <w:rFonts w:cstheme="minorHAnsi"/>
          <w:sz w:val="20"/>
          <w:szCs w:val="20"/>
        </w:rPr>
        <w:t xml:space="preserve"> měř</w:t>
      </w:r>
      <w:r w:rsidR="00B06CE2" w:rsidRPr="00EF1B1B">
        <w:rPr>
          <w:rFonts w:cstheme="minorHAnsi"/>
          <w:sz w:val="20"/>
          <w:szCs w:val="20"/>
        </w:rPr>
        <w:t>ení</w:t>
      </w:r>
      <w:r w:rsidR="0086201D" w:rsidRPr="00EF1B1B">
        <w:rPr>
          <w:rFonts w:cstheme="minorHAnsi"/>
          <w:sz w:val="20"/>
          <w:szCs w:val="20"/>
        </w:rPr>
        <w:t xml:space="preserve"> množství vyp</w:t>
      </w:r>
      <w:r w:rsidR="00A2377C">
        <w:rPr>
          <w:rFonts w:cstheme="minorHAnsi"/>
          <w:sz w:val="20"/>
          <w:szCs w:val="20"/>
        </w:rPr>
        <w:t>ouštění</w:t>
      </w:r>
      <w:r w:rsidR="0086201D" w:rsidRPr="00EF1B1B">
        <w:rPr>
          <w:rFonts w:cstheme="minorHAnsi"/>
          <w:sz w:val="20"/>
          <w:szCs w:val="20"/>
        </w:rPr>
        <w:t xml:space="preserve"> OV</w:t>
      </w:r>
      <w:r w:rsidRPr="00EF1B1B">
        <w:rPr>
          <w:rFonts w:cstheme="minorHAnsi"/>
          <w:sz w:val="20"/>
          <w:szCs w:val="20"/>
        </w:rPr>
        <w:t xml:space="preserve"> apod.</w:t>
      </w:r>
      <w:r w:rsidR="00A2377C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se </w:t>
      </w:r>
      <w:r w:rsidR="0086201D" w:rsidRPr="00EF1B1B">
        <w:rPr>
          <w:rFonts w:cstheme="minorHAnsi"/>
          <w:sz w:val="20"/>
          <w:szCs w:val="20"/>
        </w:rPr>
        <w:t xml:space="preserve">vždy </w:t>
      </w:r>
      <w:r w:rsidRPr="00EF1B1B">
        <w:rPr>
          <w:rFonts w:cstheme="minorHAnsi"/>
          <w:sz w:val="20"/>
          <w:szCs w:val="20"/>
        </w:rPr>
        <w:t>s</w:t>
      </w:r>
      <w:r w:rsidR="00D8372B" w:rsidRPr="00EF1B1B">
        <w:rPr>
          <w:rFonts w:cstheme="minorHAnsi"/>
          <w:sz w:val="20"/>
          <w:szCs w:val="20"/>
        </w:rPr>
        <w:t> </w:t>
      </w:r>
      <w:r w:rsidR="00C91129" w:rsidRPr="00EF1B1B">
        <w:rPr>
          <w:rFonts w:cstheme="minorHAnsi"/>
          <w:sz w:val="20"/>
          <w:szCs w:val="20"/>
        </w:rPr>
        <w:t>O</w:t>
      </w:r>
      <w:r w:rsidRPr="00EF1B1B">
        <w:rPr>
          <w:rFonts w:cstheme="minorHAnsi"/>
          <w:sz w:val="20"/>
          <w:szCs w:val="20"/>
        </w:rPr>
        <w:t>dběratelem</w:t>
      </w:r>
      <w:r w:rsidR="00D8372B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uzavírá</w:t>
      </w:r>
      <w:r w:rsidR="00D8372B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nová</w:t>
      </w:r>
      <w:r w:rsidR="00D8372B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smlou</w:t>
      </w:r>
      <w:r w:rsidR="003407B8" w:rsidRPr="00EF1B1B">
        <w:rPr>
          <w:rFonts w:cstheme="minorHAnsi"/>
          <w:sz w:val="20"/>
          <w:szCs w:val="20"/>
        </w:rPr>
        <w:t>va</w:t>
      </w:r>
      <w:r w:rsidR="00A2377C">
        <w:rPr>
          <w:rFonts w:cstheme="minorHAnsi"/>
          <w:sz w:val="20"/>
          <w:szCs w:val="20"/>
        </w:rPr>
        <w:t>,</w:t>
      </w:r>
      <w:r w:rsidR="003407B8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a to až po na</w:t>
      </w:r>
      <w:r w:rsidR="00A2377C">
        <w:rPr>
          <w:rFonts w:cstheme="minorHAnsi"/>
          <w:sz w:val="20"/>
          <w:szCs w:val="20"/>
        </w:rPr>
        <w:t>instalování</w:t>
      </w:r>
      <w:r w:rsidRPr="00EF1B1B">
        <w:rPr>
          <w:rFonts w:cstheme="minorHAnsi"/>
          <w:sz w:val="20"/>
          <w:szCs w:val="20"/>
        </w:rPr>
        <w:t xml:space="preserve"> vodoměru</w:t>
      </w:r>
      <w:r w:rsidR="00682858" w:rsidRPr="00EF1B1B">
        <w:rPr>
          <w:rFonts w:cstheme="minorHAnsi"/>
          <w:sz w:val="20"/>
          <w:szCs w:val="20"/>
        </w:rPr>
        <w:t xml:space="preserve"> nebo před realizací změny na přímé měření skut</w:t>
      </w:r>
      <w:r w:rsidR="00A2377C">
        <w:rPr>
          <w:rFonts w:cstheme="minorHAnsi"/>
          <w:sz w:val="20"/>
          <w:szCs w:val="20"/>
        </w:rPr>
        <w:t>ečně vypouštěných odpadních vod</w:t>
      </w:r>
      <w:r w:rsidR="00682858" w:rsidRPr="00EF1B1B">
        <w:rPr>
          <w:rFonts w:cstheme="minorHAnsi"/>
          <w:sz w:val="20"/>
          <w:szCs w:val="20"/>
        </w:rPr>
        <w:t>.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Podmínku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003E6B" w:rsidRPr="00EF1B1B">
        <w:rPr>
          <w:rFonts w:cstheme="minorHAnsi"/>
          <w:sz w:val="20"/>
          <w:szCs w:val="20"/>
        </w:rPr>
        <w:t xml:space="preserve">měření přímého množství OV se stanoví smluvně </w:t>
      </w:r>
      <w:r w:rsidR="000C4F16" w:rsidRPr="00EF1B1B">
        <w:rPr>
          <w:rFonts w:cstheme="minorHAnsi"/>
          <w:sz w:val="20"/>
          <w:szCs w:val="20"/>
        </w:rPr>
        <w:t>nebo Dohodou</w:t>
      </w:r>
      <w:r w:rsidR="00003E6B" w:rsidRPr="00EF1B1B">
        <w:rPr>
          <w:rFonts w:cstheme="minorHAnsi"/>
          <w:sz w:val="20"/>
          <w:szCs w:val="20"/>
        </w:rPr>
        <w:t>.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003E6B" w:rsidRPr="00EF1B1B">
        <w:rPr>
          <w:rFonts w:cstheme="minorHAnsi"/>
          <w:sz w:val="20"/>
          <w:szCs w:val="20"/>
        </w:rPr>
        <w:t>Podmínku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osazení vodoměru stanoví dodavatel (příslušné územní vodárenské středisko). Změna z paušálu na měření vodoměrem se provede vždy, když dojde ke změně odběratele, a to na náklad nového odběratele. Bez této změny nebude nová smlouva uzavřena.</w:t>
      </w:r>
    </w:p>
    <w:p w14:paraId="4F0DC975" w14:textId="5EF67A26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30B8EC2E" w14:textId="41497B86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3B14A337" w14:textId="21C63F29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4D71DAFD" w14:textId="23EB069C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0A695B54" w14:textId="06E15207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0D1485FA" w14:textId="67647A78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14BB45B5" w14:textId="6F6DEABF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66D391DA" w14:textId="5D8F4AC2" w:rsidR="00A2377C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5D33EA43" w14:textId="77777777" w:rsidR="00A2377C" w:rsidRPr="00EF1B1B" w:rsidRDefault="00A2377C" w:rsidP="00A2377C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2D45817E" w14:textId="77777777" w:rsidR="009B7F10" w:rsidRPr="00EF1B1B" w:rsidRDefault="009B7F10" w:rsidP="00AC2F6D">
      <w:pPr>
        <w:pStyle w:val="Odstavecseseznamem"/>
        <w:rPr>
          <w:rFonts w:cstheme="minorHAnsi"/>
          <w:sz w:val="20"/>
          <w:szCs w:val="20"/>
        </w:rPr>
      </w:pPr>
    </w:p>
    <w:p w14:paraId="41C7640D" w14:textId="5052218A" w:rsidR="002A185A" w:rsidRDefault="009B7F10" w:rsidP="002930FE">
      <w:pPr>
        <w:pStyle w:val="Odstavecseseznamem"/>
        <w:numPr>
          <w:ilvl w:val="0"/>
          <w:numId w:val="7"/>
        </w:numPr>
        <w:ind w:left="284"/>
        <w:jc w:val="center"/>
        <w:rPr>
          <w:rFonts w:cstheme="minorHAnsi"/>
          <w:b/>
          <w:sz w:val="20"/>
          <w:szCs w:val="20"/>
        </w:rPr>
      </w:pPr>
      <w:r w:rsidRPr="00E45D1A">
        <w:rPr>
          <w:rFonts w:cstheme="minorHAnsi"/>
          <w:b/>
          <w:sz w:val="20"/>
          <w:szCs w:val="20"/>
        </w:rPr>
        <w:lastRenderedPageBreak/>
        <w:t>Práva a povinnosti odběratele</w:t>
      </w:r>
      <w:r w:rsidR="007E0BF6" w:rsidRPr="00E45D1A">
        <w:rPr>
          <w:rFonts w:cstheme="minorHAnsi"/>
          <w:b/>
          <w:sz w:val="20"/>
          <w:szCs w:val="20"/>
        </w:rPr>
        <w:t xml:space="preserve"> </w:t>
      </w:r>
      <w:r w:rsidR="00946009" w:rsidRPr="00E45D1A">
        <w:rPr>
          <w:rFonts w:cstheme="minorHAnsi"/>
          <w:b/>
          <w:sz w:val="20"/>
          <w:szCs w:val="20"/>
        </w:rPr>
        <w:t>(vlastníka 2)</w:t>
      </w:r>
    </w:p>
    <w:p w14:paraId="79DD8DE3" w14:textId="77777777" w:rsidR="00E45D1A" w:rsidRPr="00E45D1A" w:rsidRDefault="00E45D1A" w:rsidP="00E45D1A">
      <w:pPr>
        <w:pStyle w:val="Odstavecseseznamem"/>
        <w:ind w:left="284"/>
        <w:rPr>
          <w:rFonts w:cstheme="minorHAnsi"/>
          <w:b/>
          <w:sz w:val="20"/>
          <w:szCs w:val="20"/>
        </w:rPr>
      </w:pPr>
    </w:p>
    <w:p w14:paraId="1956128E" w14:textId="77777777" w:rsidR="00C4319D" w:rsidRPr="00EF1B1B" w:rsidRDefault="00C4319D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</w:t>
      </w:r>
      <w:r w:rsidR="009B7F10" w:rsidRPr="00EF1B1B">
        <w:rPr>
          <w:rFonts w:cstheme="minorHAnsi"/>
          <w:sz w:val="20"/>
          <w:szCs w:val="20"/>
        </w:rPr>
        <w:t>dběratel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 2)</w:t>
      </w:r>
      <w:r w:rsidR="009B7F10" w:rsidRPr="00EF1B1B">
        <w:rPr>
          <w:rFonts w:cstheme="minorHAnsi"/>
          <w:sz w:val="20"/>
          <w:szCs w:val="20"/>
        </w:rPr>
        <w:t xml:space="preserve"> je povinen prokázat vlastnictví pozemku nebo stavby připo</w:t>
      </w:r>
      <w:r w:rsidRPr="00EF1B1B">
        <w:rPr>
          <w:rFonts w:cstheme="minorHAnsi"/>
          <w:sz w:val="20"/>
          <w:szCs w:val="20"/>
        </w:rPr>
        <w:t>jené na vodovod nebo kanalizaci.</w:t>
      </w:r>
    </w:p>
    <w:p w14:paraId="16127E2C" w14:textId="77777777" w:rsidR="004E6585" w:rsidRPr="00EF1B1B" w:rsidRDefault="004E6585" w:rsidP="00E45D1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5E7F1461" w14:textId="77777777" w:rsidR="00C94932" w:rsidRPr="00EF1B1B" w:rsidRDefault="00C4319D" w:rsidP="002930F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Odběratel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 xml:space="preserve"> je povinen užívat vnitřní vodovod a vnitřní kanalizaci takovým způsobem, aby nedošlo k ohrožení jakosti vody ve vodovodu.</w:t>
      </w:r>
    </w:p>
    <w:p w14:paraId="4C3DC87F" w14:textId="77777777" w:rsidR="004E6585" w:rsidRPr="00EF1B1B" w:rsidRDefault="004E6585" w:rsidP="004E6585">
      <w:pPr>
        <w:pStyle w:val="Odstavecseseznamem"/>
        <w:rPr>
          <w:rFonts w:cstheme="minorHAnsi"/>
          <w:sz w:val="20"/>
          <w:szCs w:val="20"/>
        </w:rPr>
      </w:pPr>
    </w:p>
    <w:p w14:paraId="612EFAD0" w14:textId="26FCC6E4" w:rsidR="00C4319D" w:rsidRDefault="00C4319D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Odběratel </w:t>
      </w:r>
      <w:r w:rsidR="008822CE" w:rsidRPr="00EF1B1B">
        <w:rPr>
          <w:rFonts w:cstheme="minorHAnsi"/>
          <w:sz w:val="20"/>
          <w:szCs w:val="20"/>
        </w:rPr>
        <w:t>(vlastník 2)</w:t>
      </w:r>
      <w:r w:rsidR="00E45D1A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 xml:space="preserve">je povinen užívat vnitřní vodovod a vnitřní kanalizaci v souladu s technickými požadavky na vnitřní vodovod a vnitřní kanalizaci, zejména ve vztahu k používání materiálů pro vnitřní vodovod. </w:t>
      </w:r>
      <w:r w:rsidR="00F1283E" w:rsidRPr="00EF1B1B">
        <w:rPr>
          <w:rFonts w:cstheme="minorHAnsi"/>
          <w:sz w:val="20"/>
          <w:szCs w:val="20"/>
        </w:rPr>
        <w:t xml:space="preserve">Pokud přípojka nebo vnitřní vodovod nevyhovuje požadavkům pro montáž vodoměru, je odběratel povinen na vyzvání provozovatele provést v přiměřené lhůtě potřebné úpravy. </w:t>
      </w:r>
      <w:r w:rsidRPr="00EF1B1B">
        <w:rPr>
          <w:rFonts w:cstheme="minorHAnsi"/>
          <w:sz w:val="20"/>
          <w:szCs w:val="20"/>
        </w:rPr>
        <w:t xml:space="preserve">Potrubí vodovodu pro veřejnou potřebu včetně jeho přípojek a na ně napojených vnitřních rozvodů nesmí být propojeno s vodovodním potrubím z jiného zdroje vody, než je vodovod pro </w:t>
      </w:r>
      <w:r w:rsidR="0069354C" w:rsidRPr="00EF1B1B">
        <w:rPr>
          <w:rFonts w:cstheme="minorHAnsi"/>
          <w:sz w:val="20"/>
          <w:szCs w:val="20"/>
        </w:rPr>
        <w:t xml:space="preserve">veřejnou potřebu. </w:t>
      </w:r>
    </w:p>
    <w:p w14:paraId="2928ED09" w14:textId="77777777" w:rsidR="00E45D1A" w:rsidRPr="00EF1B1B" w:rsidRDefault="00E45D1A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059CD879" w14:textId="2F3EF090" w:rsidR="00A33194" w:rsidRDefault="00A33194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Je-li množství vypouštěných</w:t>
      </w:r>
      <w:r w:rsidR="00946009" w:rsidRPr="00EF1B1B">
        <w:rPr>
          <w:rFonts w:cstheme="minorHAnsi"/>
          <w:sz w:val="20"/>
          <w:szCs w:val="20"/>
        </w:rPr>
        <w:t xml:space="preserve"> (předávaných)</w:t>
      </w:r>
      <w:r w:rsidRPr="00EF1B1B">
        <w:rPr>
          <w:rFonts w:cstheme="minorHAnsi"/>
          <w:sz w:val="20"/>
          <w:szCs w:val="20"/>
        </w:rPr>
        <w:t xml:space="preserve"> odpadních</w:t>
      </w:r>
      <w:r w:rsidR="00E45D1A">
        <w:rPr>
          <w:rFonts w:cstheme="minorHAnsi"/>
          <w:sz w:val="20"/>
          <w:szCs w:val="20"/>
        </w:rPr>
        <w:t xml:space="preserve"> vod</w:t>
      </w:r>
      <w:r w:rsidRPr="00EF1B1B">
        <w:rPr>
          <w:rFonts w:cstheme="minorHAnsi"/>
          <w:sz w:val="20"/>
          <w:szCs w:val="20"/>
        </w:rPr>
        <w:t xml:space="preserve"> měřeno měřicím zařízením odběratele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(vlastníka 2)</w:t>
      </w:r>
      <w:r w:rsidRPr="00EF1B1B">
        <w:rPr>
          <w:rFonts w:cstheme="minorHAnsi"/>
          <w:sz w:val="20"/>
          <w:szCs w:val="20"/>
        </w:rPr>
        <w:t>, je dodavatel</w:t>
      </w:r>
      <w:r w:rsidR="00494310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</w:t>
      </w:r>
      <w:r w:rsidR="00E45D1A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1)</w:t>
      </w:r>
      <w:r w:rsidRPr="00EF1B1B">
        <w:rPr>
          <w:rFonts w:cstheme="minorHAnsi"/>
          <w:sz w:val="20"/>
          <w:szCs w:val="20"/>
        </w:rPr>
        <w:t xml:space="preserve"> oprávněn průběžně kontrolovat</w:t>
      </w:r>
      <w:r w:rsidR="00003E6B" w:rsidRPr="00EF1B1B">
        <w:rPr>
          <w:rFonts w:cstheme="minorHAnsi"/>
          <w:sz w:val="20"/>
          <w:szCs w:val="20"/>
        </w:rPr>
        <w:t xml:space="preserve"> jeho </w:t>
      </w:r>
      <w:r w:rsidRPr="00EF1B1B">
        <w:rPr>
          <w:rFonts w:cstheme="minorHAnsi"/>
          <w:sz w:val="20"/>
          <w:szCs w:val="20"/>
        </w:rPr>
        <w:t xml:space="preserve">funkčnost a správnost měřicího zařízení a odběratel </w:t>
      </w:r>
      <w:r w:rsidR="00946009" w:rsidRPr="00EF1B1B">
        <w:rPr>
          <w:rFonts w:cstheme="minorHAnsi"/>
          <w:sz w:val="20"/>
          <w:szCs w:val="20"/>
        </w:rPr>
        <w:t>(vlastník 2)</w:t>
      </w:r>
      <w:r w:rsidR="00E45D1A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je povinen umožnit dodavateli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(vlastníku 1)</w:t>
      </w:r>
      <w:r w:rsidRPr="00EF1B1B">
        <w:rPr>
          <w:rFonts w:cstheme="minorHAnsi"/>
          <w:sz w:val="20"/>
          <w:szCs w:val="20"/>
        </w:rPr>
        <w:t xml:space="preserve"> přístup k tomuto měřicímu zařízení.</w:t>
      </w:r>
    </w:p>
    <w:p w14:paraId="6220CB4C" w14:textId="77777777" w:rsidR="00E45D1A" w:rsidRPr="00EF1B1B" w:rsidRDefault="00E45D1A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35EC5F35" w14:textId="6EBC10CA" w:rsidR="00E45D1A" w:rsidRDefault="0069354C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Odběratel</w:t>
      </w:r>
      <w:r w:rsidR="00946009" w:rsidRPr="00EF1B1B">
        <w:rPr>
          <w:rFonts w:cstheme="minorHAnsi"/>
          <w:sz w:val="20"/>
          <w:szCs w:val="20"/>
        </w:rPr>
        <w:t xml:space="preserve"> (vlastník</w:t>
      </w:r>
      <w:r w:rsidR="00E45D1A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2)</w:t>
      </w:r>
      <w:r w:rsidRPr="00EF1B1B">
        <w:rPr>
          <w:rFonts w:cstheme="minorHAnsi"/>
          <w:sz w:val="20"/>
          <w:szCs w:val="20"/>
        </w:rPr>
        <w:t xml:space="preserve"> je povinen řídit se při vypouštění </w:t>
      </w:r>
      <w:r w:rsidR="00946009" w:rsidRPr="00EF1B1B">
        <w:rPr>
          <w:rFonts w:cstheme="minorHAnsi"/>
          <w:sz w:val="20"/>
          <w:szCs w:val="20"/>
        </w:rPr>
        <w:t xml:space="preserve">(předávání) </w:t>
      </w:r>
      <w:r w:rsidRPr="00EF1B1B">
        <w:rPr>
          <w:rFonts w:cstheme="minorHAnsi"/>
          <w:sz w:val="20"/>
          <w:szCs w:val="20"/>
        </w:rPr>
        <w:t>odpadních vod platným</w:t>
      </w:r>
      <w:r w:rsidR="00E45D1A">
        <w:rPr>
          <w:rFonts w:cstheme="minorHAnsi"/>
          <w:sz w:val="20"/>
          <w:szCs w:val="20"/>
        </w:rPr>
        <w:t xml:space="preserve"> a</w:t>
      </w:r>
      <w:r w:rsidR="00946009" w:rsidRPr="00EF1B1B">
        <w:rPr>
          <w:rFonts w:cstheme="minorHAnsi"/>
          <w:sz w:val="20"/>
          <w:szCs w:val="20"/>
        </w:rPr>
        <w:t>ktualizo</w:t>
      </w:r>
      <w:r w:rsidR="00E45D1A">
        <w:rPr>
          <w:rFonts w:cstheme="minorHAnsi"/>
          <w:sz w:val="20"/>
          <w:szCs w:val="20"/>
        </w:rPr>
        <w:t>va</w:t>
      </w:r>
      <w:r w:rsidR="00946009" w:rsidRPr="00EF1B1B">
        <w:rPr>
          <w:rFonts w:cstheme="minorHAnsi"/>
          <w:sz w:val="20"/>
          <w:szCs w:val="20"/>
        </w:rPr>
        <w:t>ným</w:t>
      </w:r>
      <w:r w:rsidRPr="00EF1B1B">
        <w:rPr>
          <w:rFonts w:cstheme="minorHAnsi"/>
          <w:sz w:val="20"/>
          <w:szCs w:val="20"/>
        </w:rPr>
        <w:t xml:space="preserve"> Kanalizačním řádem </w:t>
      </w:r>
      <w:r w:rsidR="00D841AD" w:rsidRPr="00EF1B1B">
        <w:rPr>
          <w:rFonts w:cstheme="minorHAnsi"/>
          <w:sz w:val="20"/>
          <w:szCs w:val="20"/>
        </w:rPr>
        <w:t xml:space="preserve">a Smlouvou o odvádění odpadních vod </w:t>
      </w:r>
      <w:r w:rsidR="00946009" w:rsidRPr="00EF1B1B">
        <w:rPr>
          <w:rFonts w:cstheme="minorHAnsi"/>
          <w:sz w:val="20"/>
          <w:szCs w:val="20"/>
        </w:rPr>
        <w:t>nebo</w:t>
      </w:r>
      <w:r w:rsidR="006C0FAB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 xml:space="preserve">Dohodou (vlastník 2) </w:t>
      </w:r>
      <w:r w:rsidRPr="00EF1B1B">
        <w:rPr>
          <w:rFonts w:cstheme="minorHAnsi"/>
          <w:sz w:val="20"/>
          <w:szCs w:val="20"/>
        </w:rPr>
        <w:t xml:space="preserve">a respektovat </w:t>
      </w:r>
      <w:r w:rsidR="00946009" w:rsidRPr="00EF1B1B">
        <w:rPr>
          <w:rFonts w:cstheme="minorHAnsi"/>
          <w:sz w:val="20"/>
          <w:szCs w:val="20"/>
        </w:rPr>
        <w:t>všechny smluvně</w:t>
      </w:r>
    </w:p>
    <w:p w14:paraId="646FAE4A" w14:textId="1D1E2DDB" w:rsidR="0069354C" w:rsidRDefault="00946009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a dohodou </w:t>
      </w:r>
      <w:r w:rsidR="0069354C" w:rsidRPr="00EF1B1B">
        <w:rPr>
          <w:rFonts w:cstheme="minorHAnsi"/>
          <w:sz w:val="20"/>
          <w:szCs w:val="20"/>
        </w:rPr>
        <w:t xml:space="preserve">závazné hodnoty ukazatelů limitů </w:t>
      </w:r>
      <w:r w:rsidRPr="00EF1B1B">
        <w:rPr>
          <w:rFonts w:cstheme="minorHAnsi"/>
          <w:sz w:val="20"/>
          <w:szCs w:val="20"/>
        </w:rPr>
        <w:t xml:space="preserve">koncentračních, objemových hydraulických) a látkových ve svém přiváděném </w:t>
      </w:r>
      <w:r w:rsidR="0069354C" w:rsidRPr="00EF1B1B">
        <w:rPr>
          <w:rFonts w:cstheme="minorHAnsi"/>
          <w:sz w:val="20"/>
          <w:szCs w:val="20"/>
        </w:rPr>
        <w:t xml:space="preserve">znečištění odpadní vody </w:t>
      </w:r>
      <w:r w:rsidRPr="00EF1B1B">
        <w:rPr>
          <w:rFonts w:cstheme="minorHAnsi"/>
          <w:sz w:val="20"/>
          <w:szCs w:val="20"/>
        </w:rPr>
        <w:t xml:space="preserve">v </w:t>
      </w:r>
      <w:r w:rsidR="0069354C" w:rsidRPr="00EF1B1B">
        <w:rPr>
          <w:rFonts w:cstheme="minorHAnsi"/>
          <w:sz w:val="20"/>
          <w:szCs w:val="20"/>
        </w:rPr>
        <w:t>Kanalizačním řádu</w:t>
      </w:r>
      <w:r w:rsidRPr="00EF1B1B">
        <w:rPr>
          <w:rFonts w:cstheme="minorHAnsi"/>
          <w:sz w:val="20"/>
          <w:szCs w:val="20"/>
        </w:rPr>
        <w:t xml:space="preserve">, ve </w:t>
      </w:r>
      <w:r w:rsidR="00E45D1A">
        <w:rPr>
          <w:rFonts w:cstheme="minorHAnsi"/>
          <w:sz w:val="20"/>
          <w:szCs w:val="20"/>
        </w:rPr>
        <w:t>S</w:t>
      </w:r>
      <w:r w:rsidRPr="00EF1B1B">
        <w:rPr>
          <w:rFonts w:cstheme="minorHAnsi"/>
          <w:sz w:val="20"/>
          <w:szCs w:val="20"/>
        </w:rPr>
        <w:t xml:space="preserve">mlouvě a v Dohodě </w:t>
      </w:r>
      <w:r w:rsidR="0069354C" w:rsidRPr="00EF1B1B">
        <w:rPr>
          <w:rFonts w:cstheme="minorHAnsi"/>
          <w:sz w:val="20"/>
          <w:szCs w:val="20"/>
        </w:rPr>
        <w:t>uvedené.</w:t>
      </w:r>
    </w:p>
    <w:p w14:paraId="43115405" w14:textId="77777777" w:rsidR="00E45D1A" w:rsidRPr="00EF1B1B" w:rsidRDefault="00E45D1A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3AEC8CF0" w14:textId="77777777" w:rsidR="00E45D1A" w:rsidRDefault="0069354C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Odběratel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 xml:space="preserve"> je povinen v místě a rozsahu stanoveném</w:t>
      </w:r>
      <w:r w:rsidR="00946009" w:rsidRPr="00EF1B1B">
        <w:rPr>
          <w:rFonts w:cstheme="minorHAnsi"/>
          <w:sz w:val="20"/>
          <w:szCs w:val="20"/>
        </w:rPr>
        <w:t xml:space="preserve"> </w:t>
      </w:r>
      <w:r w:rsidR="00731E28" w:rsidRPr="00EF1B1B">
        <w:rPr>
          <w:rFonts w:cstheme="minorHAnsi"/>
          <w:sz w:val="20"/>
          <w:szCs w:val="20"/>
        </w:rPr>
        <w:t>Smlouvou</w:t>
      </w:r>
      <w:r w:rsidR="00E45D1A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 xml:space="preserve">(Dohodou) </w:t>
      </w:r>
      <w:r w:rsidRPr="00EF1B1B">
        <w:rPr>
          <w:rFonts w:cstheme="minorHAnsi"/>
          <w:sz w:val="20"/>
          <w:szCs w:val="20"/>
        </w:rPr>
        <w:t xml:space="preserve">kontrolovat </w:t>
      </w:r>
      <w:r w:rsidR="00003E6B" w:rsidRPr="00EF1B1B">
        <w:rPr>
          <w:rFonts w:cstheme="minorHAnsi"/>
          <w:sz w:val="20"/>
          <w:szCs w:val="20"/>
        </w:rPr>
        <w:t xml:space="preserve">povolené </w:t>
      </w:r>
      <w:r w:rsidRPr="00EF1B1B">
        <w:rPr>
          <w:rFonts w:cstheme="minorHAnsi"/>
          <w:sz w:val="20"/>
          <w:szCs w:val="20"/>
        </w:rPr>
        <w:t xml:space="preserve">limity znečištění </w:t>
      </w:r>
      <w:r w:rsidR="00003E6B" w:rsidRPr="00EF1B1B">
        <w:rPr>
          <w:rFonts w:cstheme="minorHAnsi"/>
          <w:sz w:val="20"/>
          <w:szCs w:val="20"/>
        </w:rPr>
        <w:t xml:space="preserve">ve </w:t>
      </w:r>
      <w:r w:rsidRPr="00EF1B1B">
        <w:rPr>
          <w:rFonts w:cstheme="minorHAnsi"/>
          <w:sz w:val="20"/>
          <w:szCs w:val="20"/>
        </w:rPr>
        <w:t>vypouštěných</w:t>
      </w:r>
      <w:r w:rsidR="00946009" w:rsidRPr="00EF1B1B">
        <w:rPr>
          <w:rFonts w:cstheme="minorHAnsi"/>
          <w:sz w:val="20"/>
          <w:szCs w:val="20"/>
        </w:rPr>
        <w:t xml:space="preserve"> (předávaných)</w:t>
      </w:r>
      <w:r w:rsidRPr="00EF1B1B">
        <w:rPr>
          <w:rFonts w:cstheme="minorHAnsi"/>
          <w:sz w:val="20"/>
          <w:szCs w:val="20"/>
        </w:rPr>
        <w:t xml:space="preserve"> odpadních vod</w:t>
      </w:r>
      <w:r w:rsidR="00E45D1A">
        <w:rPr>
          <w:rFonts w:cstheme="minorHAnsi"/>
          <w:sz w:val="20"/>
          <w:szCs w:val="20"/>
        </w:rPr>
        <w:t>ách</w:t>
      </w:r>
      <w:r w:rsidRPr="00EF1B1B">
        <w:rPr>
          <w:rFonts w:cstheme="minorHAnsi"/>
          <w:sz w:val="20"/>
          <w:szCs w:val="20"/>
        </w:rPr>
        <w:t xml:space="preserve"> do</w:t>
      </w:r>
      <w:r w:rsidR="00003E6B" w:rsidRPr="00EF1B1B">
        <w:rPr>
          <w:rFonts w:cstheme="minorHAnsi"/>
          <w:sz w:val="20"/>
          <w:szCs w:val="20"/>
        </w:rPr>
        <w:t xml:space="preserve"> tlakové</w:t>
      </w:r>
      <w:r w:rsidRPr="00EF1B1B">
        <w:rPr>
          <w:rFonts w:cstheme="minorHAnsi"/>
          <w:sz w:val="20"/>
          <w:szCs w:val="20"/>
        </w:rPr>
        <w:t xml:space="preserve"> kanalizace</w:t>
      </w:r>
      <w:r w:rsidR="00003E6B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vlastníka 1</w:t>
      </w:r>
      <w:r w:rsidR="00E45D1A">
        <w:rPr>
          <w:rFonts w:cstheme="minorHAnsi"/>
          <w:sz w:val="20"/>
          <w:szCs w:val="20"/>
        </w:rPr>
        <w:t xml:space="preserve">, </w:t>
      </w:r>
      <w:r w:rsidR="00003E6B" w:rsidRPr="00EF1B1B">
        <w:rPr>
          <w:rFonts w:cstheme="minorHAnsi"/>
          <w:sz w:val="20"/>
          <w:szCs w:val="20"/>
        </w:rPr>
        <w:t xml:space="preserve">nebo přímo </w:t>
      </w:r>
    </w:p>
    <w:p w14:paraId="684BC5A0" w14:textId="3DC1F434" w:rsidR="00946009" w:rsidRDefault="00003E6B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do ČOV </w:t>
      </w:r>
      <w:r w:rsidR="00946009" w:rsidRPr="00EF1B1B">
        <w:rPr>
          <w:rFonts w:cstheme="minorHAnsi"/>
          <w:sz w:val="20"/>
          <w:szCs w:val="20"/>
        </w:rPr>
        <w:t>vlastníka 1</w:t>
      </w:r>
      <w:r w:rsidR="00E45D1A">
        <w:rPr>
          <w:rFonts w:cstheme="minorHAnsi"/>
          <w:sz w:val="20"/>
          <w:szCs w:val="20"/>
        </w:rPr>
        <w:t xml:space="preserve"> </w:t>
      </w:r>
      <w:r w:rsidR="0069354C" w:rsidRPr="00EF1B1B">
        <w:rPr>
          <w:rFonts w:cstheme="minorHAnsi"/>
          <w:sz w:val="20"/>
          <w:szCs w:val="20"/>
        </w:rPr>
        <w:t>a doručit dodavateli</w:t>
      </w:r>
      <w:r w:rsidR="00E45D1A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(vlastníku 1)</w:t>
      </w:r>
      <w:r w:rsidR="0069354C" w:rsidRPr="00EF1B1B">
        <w:rPr>
          <w:rFonts w:cstheme="minorHAnsi"/>
          <w:sz w:val="20"/>
          <w:szCs w:val="20"/>
        </w:rPr>
        <w:t xml:space="preserve"> v originále nebo ověřené kopii protokol</w:t>
      </w:r>
      <w:r w:rsidRPr="00EF1B1B">
        <w:rPr>
          <w:rFonts w:cstheme="minorHAnsi"/>
          <w:sz w:val="20"/>
          <w:szCs w:val="20"/>
        </w:rPr>
        <w:t>y</w:t>
      </w:r>
      <w:r w:rsidR="0069354C" w:rsidRPr="00EF1B1B">
        <w:rPr>
          <w:rFonts w:cstheme="minorHAnsi"/>
          <w:sz w:val="20"/>
          <w:szCs w:val="20"/>
        </w:rPr>
        <w:t xml:space="preserve"> o výsledcích takové kontroly k tomu oprávněnou osobou </w:t>
      </w:r>
      <w:r w:rsidRPr="00EF1B1B">
        <w:rPr>
          <w:rFonts w:cstheme="minorHAnsi"/>
          <w:sz w:val="20"/>
          <w:szCs w:val="20"/>
        </w:rPr>
        <w:t>vždy do 14 dnů od provedených kontrolních měření</w:t>
      </w:r>
      <w:r w:rsidR="00243E82" w:rsidRPr="00EF1B1B">
        <w:rPr>
          <w:rFonts w:cstheme="minorHAnsi"/>
          <w:sz w:val="20"/>
          <w:szCs w:val="20"/>
        </w:rPr>
        <w:t>.</w:t>
      </w:r>
      <w:r w:rsidR="003407B8" w:rsidRPr="00EF1B1B">
        <w:rPr>
          <w:rFonts w:cstheme="minorHAnsi"/>
          <w:sz w:val="20"/>
          <w:szCs w:val="20"/>
        </w:rPr>
        <w:t xml:space="preserve"> </w:t>
      </w:r>
      <w:r w:rsidR="00B5613F" w:rsidRPr="00EF1B1B">
        <w:rPr>
          <w:rFonts w:cstheme="minorHAnsi"/>
          <w:sz w:val="20"/>
          <w:szCs w:val="20"/>
        </w:rPr>
        <w:t xml:space="preserve">Neprovede-li odběratel </w:t>
      </w:r>
      <w:r w:rsidR="00946009" w:rsidRPr="00EF1B1B">
        <w:rPr>
          <w:rFonts w:cstheme="minorHAnsi"/>
          <w:sz w:val="20"/>
          <w:szCs w:val="20"/>
        </w:rPr>
        <w:t xml:space="preserve">(vlastník 2) </w:t>
      </w:r>
      <w:r w:rsidR="00B5613F" w:rsidRPr="00EF1B1B">
        <w:rPr>
          <w:rFonts w:cstheme="minorHAnsi"/>
          <w:sz w:val="20"/>
          <w:szCs w:val="20"/>
        </w:rPr>
        <w:t>tuto kontrolu v souladu s</w:t>
      </w:r>
      <w:r w:rsidR="006D1C42" w:rsidRPr="00EF1B1B">
        <w:rPr>
          <w:rFonts w:cstheme="minorHAnsi"/>
          <w:sz w:val="20"/>
          <w:szCs w:val="20"/>
        </w:rPr>
        <w:t>e</w:t>
      </w:r>
      <w:r w:rsidR="00B5613F" w:rsidRPr="00EF1B1B">
        <w:rPr>
          <w:rFonts w:cstheme="minorHAnsi"/>
          <w:sz w:val="20"/>
          <w:szCs w:val="20"/>
        </w:rPr>
        <w:t> </w:t>
      </w:r>
      <w:r w:rsidR="00E45D1A">
        <w:rPr>
          <w:rFonts w:cstheme="minorHAnsi"/>
          <w:sz w:val="20"/>
          <w:szCs w:val="20"/>
        </w:rPr>
        <w:t>S</w:t>
      </w:r>
      <w:r w:rsidR="006D1C42" w:rsidRPr="00EF1B1B">
        <w:rPr>
          <w:rFonts w:cstheme="minorHAnsi"/>
          <w:sz w:val="20"/>
          <w:szCs w:val="20"/>
        </w:rPr>
        <w:t>mlouvou</w:t>
      </w:r>
      <w:r w:rsidR="00946009" w:rsidRPr="00EF1B1B">
        <w:rPr>
          <w:rFonts w:cstheme="minorHAnsi"/>
          <w:sz w:val="20"/>
          <w:szCs w:val="20"/>
        </w:rPr>
        <w:t>,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 xml:space="preserve">Dohodou </w:t>
      </w:r>
      <w:r w:rsidRPr="00EF1B1B">
        <w:rPr>
          <w:rFonts w:cstheme="minorHAnsi"/>
          <w:sz w:val="20"/>
          <w:szCs w:val="20"/>
        </w:rPr>
        <w:t>a s KŘ</w:t>
      </w:r>
      <w:r w:rsidR="00B5613F" w:rsidRPr="00EF1B1B">
        <w:rPr>
          <w:rFonts w:cstheme="minorHAnsi"/>
          <w:sz w:val="20"/>
          <w:szCs w:val="20"/>
        </w:rPr>
        <w:t xml:space="preserve">, je dodavatel </w:t>
      </w:r>
      <w:r w:rsidR="00946009" w:rsidRPr="00EF1B1B">
        <w:rPr>
          <w:rFonts w:cstheme="minorHAnsi"/>
          <w:sz w:val="20"/>
          <w:szCs w:val="20"/>
        </w:rPr>
        <w:t xml:space="preserve">(vlastník 1) </w:t>
      </w:r>
      <w:r w:rsidR="00B5613F" w:rsidRPr="00EF1B1B">
        <w:rPr>
          <w:rFonts w:cstheme="minorHAnsi"/>
          <w:sz w:val="20"/>
          <w:szCs w:val="20"/>
        </w:rPr>
        <w:t xml:space="preserve">oprávněn provést takovou kontrolu sám nebo prostřednictvím třetí osoby a výsledek takové kontroly použít jako podklad pro případné stanovení smluvní pokuty dle čl. </w:t>
      </w:r>
      <w:r w:rsidR="00162B9D" w:rsidRPr="00EF1B1B">
        <w:rPr>
          <w:rFonts w:cstheme="minorHAnsi"/>
          <w:sz w:val="20"/>
          <w:szCs w:val="20"/>
        </w:rPr>
        <w:t>9</w:t>
      </w:r>
      <w:r w:rsidR="00B5613F" w:rsidRPr="00EF1B1B">
        <w:rPr>
          <w:rFonts w:cstheme="minorHAnsi"/>
          <w:sz w:val="20"/>
          <w:szCs w:val="20"/>
        </w:rPr>
        <w:t xml:space="preserve"> těchto Obchodních podmínek. Odběratel </w:t>
      </w:r>
      <w:r w:rsidR="00946009" w:rsidRPr="00EF1B1B">
        <w:rPr>
          <w:rFonts w:cstheme="minorHAnsi"/>
          <w:sz w:val="20"/>
          <w:szCs w:val="20"/>
        </w:rPr>
        <w:t xml:space="preserve">(vlastník 2) </w:t>
      </w:r>
      <w:r w:rsidR="00B5613F" w:rsidRPr="00EF1B1B">
        <w:rPr>
          <w:rFonts w:cstheme="minorHAnsi"/>
          <w:sz w:val="20"/>
          <w:szCs w:val="20"/>
        </w:rPr>
        <w:t>je v takovém případě povinen uhradit dodavateli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(vlastníku 1)</w:t>
      </w:r>
      <w:r w:rsidR="00B5613F" w:rsidRPr="00EF1B1B">
        <w:rPr>
          <w:rFonts w:cstheme="minorHAnsi"/>
          <w:sz w:val="20"/>
          <w:szCs w:val="20"/>
        </w:rPr>
        <w:t xml:space="preserve"> náklady takové kontroly.</w:t>
      </w:r>
    </w:p>
    <w:p w14:paraId="7435631C" w14:textId="77777777" w:rsidR="00E45D1A" w:rsidRPr="00EF1B1B" w:rsidRDefault="00E45D1A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43A1468A" w14:textId="05E9E0B1" w:rsidR="00B5613F" w:rsidRPr="00EF1B1B" w:rsidRDefault="00B5613F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Odběratel </w:t>
      </w:r>
      <w:r w:rsidR="00946009" w:rsidRPr="00EF1B1B">
        <w:rPr>
          <w:rFonts w:cstheme="minorHAnsi"/>
          <w:sz w:val="20"/>
          <w:szCs w:val="20"/>
        </w:rPr>
        <w:t xml:space="preserve">(vlastník 2) </w:t>
      </w:r>
      <w:r w:rsidRPr="00EF1B1B">
        <w:rPr>
          <w:rFonts w:cstheme="minorHAnsi"/>
          <w:sz w:val="20"/>
          <w:szCs w:val="20"/>
        </w:rPr>
        <w:t xml:space="preserve">je povinen umožnit dodavateli </w:t>
      </w:r>
      <w:r w:rsidR="00946009" w:rsidRPr="00EF1B1B">
        <w:rPr>
          <w:rFonts w:cstheme="minorHAnsi"/>
          <w:sz w:val="20"/>
          <w:szCs w:val="20"/>
        </w:rPr>
        <w:t xml:space="preserve">(vlastníku 1) </w:t>
      </w:r>
      <w:r w:rsidRPr="00EF1B1B">
        <w:rPr>
          <w:rFonts w:cstheme="minorHAnsi"/>
          <w:sz w:val="20"/>
          <w:szCs w:val="20"/>
        </w:rPr>
        <w:t>přístup k</w:t>
      </w:r>
      <w:r w:rsidR="000C5052" w:rsidRPr="00EF1B1B">
        <w:rPr>
          <w:rFonts w:cstheme="minorHAnsi"/>
          <w:sz w:val="20"/>
          <w:szCs w:val="20"/>
        </w:rPr>
        <w:t> </w:t>
      </w:r>
      <w:r w:rsidRPr="00EF1B1B">
        <w:rPr>
          <w:rFonts w:cstheme="minorHAnsi"/>
          <w:sz w:val="20"/>
          <w:szCs w:val="20"/>
        </w:rPr>
        <w:t>vodoměru</w:t>
      </w:r>
      <w:r w:rsidR="000C5052" w:rsidRPr="00EF1B1B">
        <w:rPr>
          <w:rFonts w:cstheme="minorHAnsi"/>
          <w:sz w:val="20"/>
          <w:szCs w:val="20"/>
        </w:rPr>
        <w:t xml:space="preserve"> (měřícímu zařízení na odečet skut.</w:t>
      </w:r>
      <w:r w:rsidR="00E34830" w:rsidRPr="00EF1B1B">
        <w:rPr>
          <w:rFonts w:cstheme="minorHAnsi"/>
          <w:sz w:val="20"/>
          <w:szCs w:val="20"/>
        </w:rPr>
        <w:t xml:space="preserve"> </w:t>
      </w:r>
      <w:r w:rsidR="00003E6B" w:rsidRPr="00EF1B1B">
        <w:rPr>
          <w:rFonts w:cstheme="minorHAnsi"/>
          <w:sz w:val="20"/>
          <w:szCs w:val="20"/>
        </w:rPr>
        <w:t xml:space="preserve">množství </w:t>
      </w:r>
      <w:r w:rsidR="000C5052" w:rsidRPr="00EF1B1B">
        <w:rPr>
          <w:rFonts w:cstheme="minorHAnsi"/>
          <w:sz w:val="20"/>
          <w:szCs w:val="20"/>
        </w:rPr>
        <w:t>vyp</w:t>
      </w:r>
      <w:r w:rsidR="00E45D1A">
        <w:rPr>
          <w:rFonts w:cstheme="minorHAnsi"/>
          <w:sz w:val="20"/>
          <w:szCs w:val="20"/>
        </w:rPr>
        <w:t>ouštěných</w:t>
      </w:r>
      <w:r w:rsidR="000C5052" w:rsidRPr="00EF1B1B">
        <w:rPr>
          <w:rFonts w:cstheme="minorHAnsi"/>
          <w:sz w:val="20"/>
          <w:szCs w:val="20"/>
        </w:rPr>
        <w:t xml:space="preserve"> OV</w:t>
      </w:r>
      <w:r w:rsidR="00946009" w:rsidRPr="00EF1B1B">
        <w:rPr>
          <w:rFonts w:cstheme="minorHAnsi"/>
          <w:sz w:val="20"/>
          <w:szCs w:val="20"/>
        </w:rPr>
        <w:t>)</w:t>
      </w:r>
      <w:r w:rsidRPr="00EF1B1B">
        <w:rPr>
          <w:rFonts w:cstheme="minorHAnsi"/>
          <w:sz w:val="20"/>
          <w:szCs w:val="20"/>
        </w:rPr>
        <w:t>,</w:t>
      </w:r>
      <w:r w:rsidR="00E45D1A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 xml:space="preserve">zejména za účelem provedení </w:t>
      </w:r>
      <w:r w:rsidR="00003E6B" w:rsidRPr="00EF1B1B">
        <w:rPr>
          <w:rFonts w:cstheme="minorHAnsi"/>
          <w:sz w:val="20"/>
          <w:szCs w:val="20"/>
        </w:rPr>
        <w:t xml:space="preserve">kontroly funkčnosti měřícího zařízení a kontroly </w:t>
      </w:r>
      <w:r w:rsidRPr="00EF1B1B">
        <w:rPr>
          <w:rFonts w:cstheme="minorHAnsi"/>
          <w:sz w:val="20"/>
          <w:szCs w:val="20"/>
        </w:rPr>
        <w:t>odečtu z vodoměru a kontroly, opravy nebo výměny vodoměru,</w:t>
      </w:r>
      <w:r w:rsidR="00E45D1A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 xml:space="preserve">chránit vodoměr před poškozením, ztrátou nebo odcizením, včetně dalšího příslušenství vodoměru, montážní plomby a plomby prokazující úřední ověření vodoměru podle obecně závazných právních předpisů a bez zbytečného odkladu prokazatelně oznámit dodavateli jejich poškození či závady v měření. </w:t>
      </w:r>
      <w:r w:rsidR="0066418B" w:rsidRPr="00EF1B1B">
        <w:rPr>
          <w:rFonts w:cstheme="minorHAnsi"/>
          <w:sz w:val="20"/>
          <w:szCs w:val="20"/>
        </w:rPr>
        <w:t>Byla-li nefunkčnost vodoměru nebo poškození vodoměru či další příslušenství vodoměru nebo montážní plomby a plomby prokazující úřední ověření vodoměru podle obecně závazných právních předpisů způsobena nedostatečnou ochranou odběratele nebo přímým zásahem odběratele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(vlastníka 2)</w:t>
      </w:r>
      <w:r w:rsidR="0066418B" w:rsidRPr="00EF1B1B">
        <w:rPr>
          <w:rFonts w:cstheme="minorHAnsi"/>
          <w:sz w:val="20"/>
          <w:szCs w:val="20"/>
        </w:rPr>
        <w:t>, hradí újmu a náklady s tím spojené odběratel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946009" w:rsidRPr="00EF1B1B">
        <w:rPr>
          <w:rFonts w:cstheme="minorHAnsi"/>
          <w:sz w:val="20"/>
          <w:szCs w:val="20"/>
        </w:rPr>
        <w:t>(vlastník 2)</w:t>
      </w:r>
      <w:r w:rsidR="0066418B" w:rsidRPr="00EF1B1B">
        <w:rPr>
          <w:rFonts w:cstheme="minorHAnsi"/>
          <w:sz w:val="20"/>
          <w:szCs w:val="20"/>
        </w:rPr>
        <w:t xml:space="preserve">. Jakýkoli zásah do vodoměru, dalšího příslušenství vodoměru nebo montážní plomby a plomby prokazující úřední ověření vodoměru bez souhlasu dodavatele </w:t>
      </w:r>
      <w:r w:rsidR="00F17F3F" w:rsidRPr="00EF1B1B">
        <w:rPr>
          <w:rFonts w:cstheme="minorHAnsi"/>
          <w:sz w:val="20"/>
          <w:szCs w:val="20"/>
        </w:rPr>
        <w:t>je</w:t>
      </w:r>
      <w:r w:rsidR="0066418B" w:rsidRPr="00EF1B1B">
        <w:rPr>
          <w:rFonts w:cstheme="minorHAnsi"/>
          <w:sz w:val="20"/>
          <w:szCs w:val="20"/>
        </w:rPr>
        <w:t xml:space="preserve"> nepřípustný. </w:t>
      </w:r>
    </w:p>
    <w:p w14:paraId="1D1C0748" w14:textId="77777777" w:rsidR="00003E6B" w:rsidRPr="00EF1B1B" w:rsidRDefault="00003E6B" w:rsidP="00003E6B">
      <w:pPr>
        <w:pStyle w:val="Odstavecseseznamem"/>
        <w:rPr>
          <w:rFonts w:cstheme="minorHAnsi"/>
          <w:sz w:val="20"/>
          <w:szCs w:val="20"/>
        </w:rPr>
      </w:pPr>
    </w:p>
    <w:p w14:paraId="57502541" w14:textId="792E5DC5" w:rsidR="0066418B" w:rsidRPr="00EF1B1B" w:rsidRDefault="0066418B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Odběratel </w:t>
      </w:r>
      <w:r w:rsidR="006B7E1B" w:rsidRPr="00EF1B1B">
        <w:rPr>
          <w:rFonts w:cstheme="minorHAnsi"/>
          <w:sz w:val="20"/>
          <w:szCs w:val="20"/>
        </w:rPr>
        <w:t>(vlastník 2)</w:t>
      </w:r>
      <w:r w:rsidR="004E6585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je povinen dodržet podmínky umístění vodoměru stanovené dodavatelem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6B7E1B" w:rsidRPr="00EF1B1B">
        <w:rPr>
          <w:rFonts w:cstheme="minorHAnsi"/>
          <w:sz w:val="20"/>
          <w:szCs w:val="20"/>
        </w:rPr>
        <w:t>(vlastník 1)</w:t>
      </w:r>
      <w:r w:rsidRPr="00EF1B1B">
        <w:rPr>
          <w:rFonts w:cstheme="minorHAnsi"/>
          <w:sz w:val="20"/>
          <w:szCs w:val="20"/>
        </w:rPr>
        <w:t>. Pokud je vodoměr umístěn v</w:t>
      </w:r>
      <w:r w:rsidR="00F1283E" w:rsidRPr="00EF1B1B">
        <w:rPr>
          <w:rFonts w:cstheme="minorHAnsi"/>
          <w:sz w:val="20"/>
          <w:szCs w:val="20"/>
        </w:rPr>
        <w:t> </w:t>
      </w:r>
      <w:r w:rsidRPr="00EF1B1B">
        <w:rPr>
          <w:rFonts w:cstheme="minorHAnsi"/>
          <w:sz w:val="20"/>
          <w:szCs w:val="20"/>
        </w:rPr>
        <w:t>šachtě</w:t>
      </w:r>
      <w:r w:rsidR="00F1283E" w:rsidRPr="00EF1B1B">
        <w:rPr>
          <w:rFonts w:cstheme="minorHAnsi"/>
          <w:sz w:val="20"/>
          <w:szCs w:val="20"/>
        </w:rPr>
        <w:t xml:space="preserve">, je odběratel povinen zajistit, aby tato šachta byla dodavateli </w:t>
      </w:r>
      <w:r w:rsidR="006B7E1B" w:rsidRPr="00EF1B1B">
        <w:rPr>
          <w:rFonts w:cstheme="minorHAnsi"/>
          <w:sz w:val="20"/>
          <w:szCs w:val="20"/>
        </w:rPr>
        <w:t xml:space="preserve">(vlastníku 1) </w:t>
      </w:r>
      <w:r w:rsidR="00F1283E" w:rsidRPr="00EF1B1B">
        <w:rPr>
          <w:rFonts w:cstheme="minorHAnsi"/>
          <w:sz w:val="20"/>
          <w:szCs w:val="20"/>
        </w:rPr>
        <w:t xml:space="preserve">přístupná a odvodněná. Je-li šachta umístěna na místě veřejnosti přístupném, má odběratel </w:t>
      </w:r>
      <w:r w:rsidR="006B7E1B" w:rsidRPr="00EF1B1B">
        <w:rPr>
          <w:rFonts w:cstheme="minorHAnsi"/>
          <w:sz w:val="20"/>
          <w:szCs w:val="20"/>
        </w:rPr>
        <w:t>(vlastník</w:t>
      </w:r>
      <w:r w:rsidR="00766BA9">
        <w:rPr>
          <w:rFonts w:cstheme="minorHAnsi"/>
          <w:sz w:val="20"/>
          <w:szCs w:val="20"/>
        </w:rPr>
        <w:t xml:space="preserve"> </w:t>
      </w:r>
      <w:r w:rsidR="006B7E1B" w:rsidRPr="00EF1B1B">
        <w:rPr>
          <w:rFonts w:cstheme="minorHAnsi"/>
          <w:sz w:val="20"/>
          <w:szCs w:val="20"/>
        </w:rPr>
        <w:t>2)</w:t>
      </w:r>
      <w:r w:rsidR="00766BA9">
        <w:rPr>
          <w:rFonts w:cstheme="minorHAnsi"/>
          <w:sz w:val="20"/>
          <w:szCs w:val="20"/>
        </w:rPr>
        <w:t xml:space="preserve"> </w:t>
      </w:r>
      <w:r w:rsidR="00F1283E" w:rsidRPr="00EF1B1B">
        <w:rPr>
          <w:rFonts w:cstheme="minorHAnsi"/>
          <w:sz w:val="20"/>
          <w:szCs w:val="20"/>
        </w:rPr>
        <w:t>právo po dohodě s</w:t>
      </w:r>
      <w:r w:rsidR="00E25D05" w:rsidRPr="00EF1B1B">
        <w:rPr>
          <w:rFonts w:cstheme="minorHAnsi"/>
          <w:sz w:val="20"/>
          <w:szCs w:val="20"/>
        </w:rPr>
        <w:t> </w:t>
      </w:r>
      <w:r w:rsidR="00F1283E" w:rsidRPr="00EF1B1B">
        <w:rPr>
          <w:rFonts w:cstheme="minorHAnsi"/>
          <w:sz w:val="20"/>
          <w:szCs w:val="20"/>
        </w:rPr>
        <w:t>dodavatelem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6B7E1B" w:rsidRPr="00EF1B1B">
        <w:rPr>
          <w:rFonts w:cstheme="minorHAnsi"/>
          <w:sz w:val="20"/>
          <w:szCs w:val="20"/>
        </w:rPr>
        <w:t>(vlastník 1)</w:t>
      </w:r>
      <w:r w:rsidR="00F1283E" w:rsidRPr="00EF1B1B">
        <w:rPr>
          <w:rFonts w:cstheme="minorHAnsi"/>
          <w:sz w:val="20"/>
          <w:szCs w:val="20"/>
        </w:rPr>
        <w:t xml:space="preserve"> šachtu zajistit proti neoprávněnému vniknutí, tím není dotčena povinnost jejího zpřístupňování dodavateli</w:t>
      </w:r>
      <w:r w:rsidR="004E6585" w:rsidRPr="00EF1B1B">
        <w:rPr>
          <w:rFonts w:cstheme="minorHAnsi"/>
          <w:sz w:val="20"/>
          <w:szCs w:val="20"/>
        </w:rPr>
        <w:t xml:space="preserve"> </w:t>
      </w:r>
      <w:r w:rsidR="006B7E1B" w:rsidRPr="00EF1B1B">
        <w:rPr>
          <w:rFonts w:cstheme="minorHAnsi"/>
          <w:sz w:val="20"/>
          <w:szCs w:val="20"/>
        </w:rPr>
        <w:t>(vlastníku 1)</w:t>
      </w:r>
      <w:r w:rsidR="00F1283E" w:rsidRPr="00EF1B1B">
        <w:rPr>
          <w:rFonts w:cstheme="minorHAnsi"/>
          <w:sz w:val="20"/>
          <w:szCs w:val="20"/>
        </w:rPr>
        <w:t>. Přístup k vodoměru nebo měřícímu zařízení odběratele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6B7E1B" w:rsidRPr="00EF1B1B">
        <w:rPr>
          <w:rFonts w:cstheme="minorHAnsi"/>
          <w:sz w:val="20"/>
          <w:szCs w:val="20"/>
        </w:rPr>
        <w:t>(vlastníka 2)</w:t>
      </w:r>
      <w:r w:rsidR="00F1283E" w:rsidRPr="00EF1B1B">
        <w:rPr>
          <w:rFonts w:cstheme="minorHAnsi"/>
          <w:sz w:val="20"/>
          <w:szCs w:val="20"/>
        </w:rPr>
        <w:t xml:space="preserve"> je odběrate</w:t>
      </w:r>
      <w:r w:rsidR="006B7E1B" w:rsidRPr="00EF1B1B">
        <w:rPr>
          <w:rFonts w:cstheme="minorHAnsi"/>
          <w:sz w:val="20"/>
          <w:szCs w:val="20"/>
        </w:rPr>
        <w:t>l (vlastník 2)</w:t>
      </w:r>
      <w:r w:rsidR="00F1283E" w:rsidRPr="00EF1B1B">
        <w:rPr>
          <w:rFonts w:cstheme="minorHAnsi"/>
          <w:sz w:val="20"/>
          <w:szCs w:val="20"/>
        </w:rPr>
        <w:t xml:space="preserve"> povinen umožnit dodavateli </w:t>
      </w:r>
      <w:r w:rsidR="006B7E1B" w:rsidRPr="00EF1B1B">
        <w:rPr>
          <w:rFonts w:cstheme="minorHAnsi"/>
          <w:sz w:val="20"/>
          <w:szCs w:val="20"/>
        </w:rPr>
        <w:t xml:space="preserve">(vlastník 1) </w:t>
      </w:r>
      <w:r w:rsidR="00F1283E" w:rsidRPr="00EF1B1B">
        <w:rPr>
          <w:rFonts w:cstheme="minorHAnsi"/>
          <w:sz w:val="20"/>
          <w:szCs w:val="20"/>
        </w:rPr>
        <w:t>v nezbytném rozsahu a tak, aby byly dodrženy požadavky bezpečnosti a ochrany zdraví při práci stanovené obecně závaznými právními předpisy.</w:t>
      </w:r>
    </w:p>
    <w:p w14:paraId="38B20F1F" w14:textId="77777777" w:rsidR="00003E6B" w:rsidRPr="00EF1B1B" w:rsidRDefault="00003E6B" w:rsidP="00003E6B">
      <w:pPr>
        <w:pStyle w:val="Odstavecseseznamem"/>
        <w:rPr>
          <w:rFonts w:cstheme="minorHAnsi"/>
          <w:sz w:val="20"/>
          <w:szCs w:val="20"/>
        </w:rPr>
      </w:pPr>
    </w:p>
    <w:p w14:paraId="21FAF04E" w14:textId="77777777" w:rsidR="00DC4232" w:rsidRPr="00EF1B1B" w:rsidRDefault="00C94932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Odběra</w:t>
      </w:r>
      <w:r w:rsidR="00902CAB" w:rsidRPr="00EF1B1B">
        <w:rPr>
          <w:rFonts w:cstheme="minorHAnsi"/>
          <w:sz w:val="20"/>
          <w:szCs w:val="20"/>
        </w:rPr>
        <w:t>t</w:t>
      </w:r>
      <w:r w:rsidRPr="00EF1B1B">
        <w:rPr>
          <w:rFonts w:cstheme="minorHAnsi"/>
          <w:sz w:val="20"/>
          <w:szCs w:val="20"/>
        </w:rPr>
        <w:t>el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6B7E1B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 xml:space="preserve"> si může na svůj náklad osadit na vnitřním vodovodu vlastní podružný vodoměr. Odpočet z podružného vodoměru nemá vliv na určení množství dodavatelem dodané vody.</w:t>
      </w:r>
    </w:p>
    <w:p w14:paraId="32E1A439" w14:textId="77777777" w:rsidR="00003E6B" w:rsidRPr="00EF1B1B" w:rsidRDefault="00003E6B" w:rsidP="00003E6B">
      <w:pPr>
        <w:pStyle w:val="Odstavecseseznamem"/>
        <w:rPr>
          <w:rFonts w:cstheme="minorHAnsi"/>
          <w:sz w:val="20"/>
          <w:szCs w:val="20"/>
        </w:rPr>
      </w:pPr>
    </w:p>
    <w:p w14:paraId="017EC13F" w14:textId="0AA1A1CE" w:rsidR="00DC4232" w:rsidRDefault="00DC4232" w:rsidP="002930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45D1A">
        <w:rPr>
          <w:rFonts w:cstheme="minorHAnsi"/>
          <w:sz w:val="20"/>
          <w:szCs w:val="20"/>
        </w:rPr>
        <w:t>U</w:t>
      </w:r>
      <w:r w:rsidR="00902CAB" w:rsidRPr="00E45D1A">
        <w:rPr>
          <w:rFonts w:cstheme="minorHAnsi"/>
          <w:sz w:val="20"/>
          <w:szCs w:val="20"/>
        </w:rPr>
        <w:t>končení odběru nebo odvádění</w:t>
      </w:r>
      <w:r w:rsidR="00003E6B" w:rsidRPr="00E45D1A">
        <w:rPr>
          <w:rFonts w:cstheme="minorHAnsi"/>
          <w:sz w:val="20"/>
          <w:szCs w:val="20"/>
        </w:rPr>
        <w:t xml:space="preserve"> </w:t>
      </w:r>
      <w:r w:rsidR="006B7E1B" w:rsidRPr="00E45D1A">
        <w:rPr>
          <w:rFonts w:cstheme="minorHAnsi"/>
          <w:sz w:val="20"/>
          <w:szCs w:val="20"/>
        </w:rPr>
        <w:t xml:space="preserve">(předávání) </w:t>
      </w:r>
      <w:r w:rsidR="00003E6B" w:rsidRPr="00E45D1A">
        <w:rPr>
          <w:rFonts w:cstheme="minorHAnsi"/>
          <w:sz w:val="20"/>
          <w:szCs w:val="20"/>
        </w:rPr>
        <w:t>OV</w:t>
      </w:r>
      <w:r w:rsidR="00902CAB" w:rsidRPr="00E45D1A">
        <w:rPr>
          <w:rFonts w:cstheme="minorHAnsi"/>
          <w:sz w:val="20"/>
          <w:szCs w:val="20"/>
        </w:rPr>
        <w:t xml:space="preserve"> ohlásí odběratel </w:t>
      </w:r>
      <w:r w:rsidR="006B7E1B" w:rsidRPr="00E45D1A">
        <w:rPr>
          <w:rFonts w:cstheme="minorHAnsi"/>
          <w:sz w:val="20"/>
          <w:szCs w:val="20"/>
        </w:rPr>
        <w:t xml:space="preserve">(vlastník 2) </w:t>
      </w:r>
      <w:r w:rsidR="00902CAB" w:rsidRPr="00E45D1A">
        <w:rPr>
          <w:rFonts w:cstheme="minorHAnsi"/>
          <w:sz w:val="20"/>
          <w:szCs w:val="20"/>
        </w:rPr>
        <w:t xml:space="preserve">dodavateli </w:t>
      </w:r>
      <w:r w:rsidR="006B7E1B" w:rsidRPr="00E45D1A">
        <w:rPr>
          <w:rFonts w:cstheme="minorHAnsi"/>
          <w:sz w:val="20"/>
          <w:szCs w:val="20"/>
        </w:rPr>
        <w:t>(vlastníku 1)</w:t>
      </w:r>
      <w:r w:rsidR="00766BA9">
        <w:rPr>
          <w:rFonts w:cstheme="minorHAnsi"/>
          <w:sz w:val="20"/>
          <w:szCs w:val="20"/>
        </w:rPr>
        <w:t xml:space="preserve"> </w:t>
      </w:r>
      <w:r w:rsidR="00902CAB" w:rsidRPr="00E45D1A">
        <w:rPr>
          <w:rFonts w:cstheme="minorHAnsi"/>
          <w:sz w:val="20"/>
          <w:szCs w:val="20"/>
        </w:rPr>
        <w:t xml:space="preserve">nejméně 7 dní předem a umožní v termínu ukončení dodavateli </w:t>
      </w:r>
      <w:r w:rsidR="006B7E1B" w:rsidRPr="00E45D1A">
        <w:rPr>
          <w:rFonts w:cstheme="minorHAnsi"/>
          <w:sz w:val="20"/>
          <w:szCs w:val="20"/>
        </w:rPr>
        <w:t>(vlastníku 1)</w:t>
      </w:r>
      <w:r w:rsidR="00766BA9">
        <w:rPr>
          <w:rFonts w:cstheme="minorHAnsi"/>
          <w:sz w:val="20"/>
          <w:szCs w:val="20"/>
        </w:rPr>
        <w:t xml:space="preserve"> </w:t>
      </w:r>
      <w:r w:rsidR="00902CAB" w:rsidRPr="00E45D1A">
        <w:rPr>
          <w:rFonts w:cstheme="minorHAnsi"/>
          <w:sz w:val="20"/>
          <w:szCs w:val="20"/>
        </w:rPr>
        <w:t xml:space="preserve">přístup k měřícímu zařízení a uzávěrům přípojky. </w:t>
      </w:r>
    </w:p>
    <w:p w14:paraId="1BE4CA3A" w14:textId="332EE1E5" w:rsidR="00E45D1A" w:rsidRDefault="00E45D1A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289CEB54" w14:textId="77777777" w:rsidR="00E45D1A" w:rsidRPr="00E45D1A" w:rsidRDefault="00E45D1A" w:rsidP="00E45D1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76C83B11" w14:textId="7161DBDC" w:rsidR="00902CAB" w:rsidRPr="00766BA9" w:rsidRDefault="00766BA9" w:rsidP="00766BA9">
      <w:pPr>
        <w:ind w:left="36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6. </w:t>
      </w:r>
      <w:r w:rsidR="00902CAB" w:rsidRPr="00766BA9">
        <w:rPr>
          <w:rFonts w:cstheme="minorHAnsi"/>
          <w:b/>
          <w:sz w:val="20"/>
          <w:szCs w:val="20"/>
        </w:rPr>
        <w:t>Práva a povinnosti dodavatele</w:t>
      </w:r>
      <w:r w:rsidR="00B114BA" w:rsidRPr="00766BA9">
        <w:rPr>
          <w:rFonts w:cstheme="minorHAnsi"/>
          <w:b/>
          <w:sz w:val="20"/>
          <w:szCs w:val="20"/>
        </w:rPr>
        <w:t xml:space="preserve"> </w:t>
      </w:r>
      <w:r w:rsidR="006F690D" w:rsidRPr="00766BA9">
        <w:rPr>
          <w:rFonts w:cstheme="minorHAnsi"/>
          <w:b/>
          <w:sz w:val="20"/>
          <w:szCs w:val="20"/>
        </w:rPr>
        <w:t>(vlastníka 1)</w:t>
      </w:r>
    </w:p>
    <w:p w14:paraId="5799D49E" w14:textId="6524F53E" w:rsidR="00C15837" w:rsidRDefault="00902CAB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Dodavatel</w:t>
      </w:r>
      <w:r w:rsidR="006F690D" w:rsidRPr="00EF1B1B">
        <w:rPr>
          <w:rFonts w:cstheme="minorHAnsi"/>
          <w:sz w:val="20"/>
          <w:szCs w:val="20"/>
        </w:rPr>
        <w:t xml:space="preserve"> (vlastník 1)</w:t>
      </w:r>
      <w:r w:rsidRPr="00EF1B1B">
        <w:rPr>
          <w:rFonts w:cstheme="minorHAnsi"/>
          <w:sz w:val="20"/>
          <w:szCs w:val="20"/>
        </w:rPr>
        <w:t xml:space="preserve"> nesmí při uzavírání </w:t>
      </w:r>
      <w:r w:rsidR="00B4453F">
        <w:rPr>
          <w:rFonts w:cstheme="minorHAnsi"/>
          <w:sz w:val="20"/>
          <w:szCs w:val="20"/>
        </w:rPr>
        <w:t>s</w:t>
      </w:r>
      <w:r w:rsidRPr="00EF1B1B">
        <w:rPr>
          <w:rFonts w:cstheme="minorHAnsi"/>
          <w:sz w:val="20"/>
          <w:szCs w:val="20"/>
        </w:rPr>
        <w:t>mluv</w:t>
      </w:r>
      <w:r w:rsidR="006F690D" w:rsidRPr="00EF1B1B">
        <w:rPr>
          <w:rFonts w:cstheme="minorHAnsi"/>
          <w:sz w:val="20"/>
          <w:szCs w:val="20"/>
        </w:rPr>
        <w:t xml:space="preserve"> nebo </w:t>
      </w:r>
      <w:r w:rsidR="00B4453F">
        <w:rPr>
          <w:rFonts w:cstheme="minorHAnsi"/>
          <w:sz w:val="20"/>
          <w:szCs w:val="20"/>
        </w:rPr>
        <w:t>d</w:t>
      </w:r>
      <w:r w:rsidR="006F690D" w:rsidRPr="00EF1B1B">
        <w:rPr>
          <w:rFonts w:cstheme="minorHAnsi"/>
          <w:sz w:val="20"/>
          <w:szCs w:val="20"/>
        </w:rPr>
        <w:t xml:space="preserve">ohody </w:t>
      </w:r>
      <w:r w:rsidRPr="00EF1B1B">
        <w:rPr>
          <w:rFonts w:cstheme="minorHAnsi"/>
          <w:sz w:val="20"/>
          <w:szCs w:val="20"/>
        </w:rPr>
        <w:t>jednat v rozporu s dobrými mravy, zejména nesmí odběratele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6F690D" w:rsidRPr="00EF1B1B">
        <w:rPr>
          <w:rFonts w:cstheme="minorHAnsi"/>
          <w:sz w:val="20"/>
          <w:szCs w:val="20"/>
        </w:rPr>
        <w:t>(vlastníka 2)</w:t>
      </w:r>
      <w:r w:rsidRPr="00EF1B1B">
        <w:rPr>
          <w:rFonts w:cstheme="minorHAnsi"/>
          <w:sz w:val="20"/>
          <w:szCs w:val="20"/>
        </w:rPr>
        <w:t xml:space="preserve"> diskriminovat. Dodavatel </w:t>
      </w:r>
      <w:r w:rsidR="006F690D" w:rsidRPr="00EF1B1B">
        <w:rPr>
          <w:rFonts w:cstheme="minorHAnsi"/>
          <w:sz w:val="20"/>
          <w:szCs w:val="20"/>
        </w:rPr>
        <w:t xml:space="preserve">(vlastník 1) </w:t>
      </w:r>
      <w:r w:rsidRPr="00EF1B1B">
        <w:rPr>
          <w:rFonts w:cstheme="minorHAnsi"/>
          <w:sz w:val="20"/>
          <w:szCs w:val="20"/>
        </w:rPr>
        <w:t>je oprávněn údaje uvedené odběratelem</w:t>
      </w:r>
      <w:r w:rsidR="006F690D" w:rsidRPr="00EF1B1B">
        <w:rPr>
          <w:rFonts w:cstheme="minorHAnsi"/>
          <w:sz w:val="20"/>
          <w:szCs w:val="20"/>
        </w:rPr>
        <w:t xml:space="preserve"> (vlastníkem 1)</w:t>
      </w:r>
      <w:r w:rsidRPr="00EF1B1B">
        <w:rPr>
          <w:rFonts w:cstheme="minorHAnsi"/>
          <w:sz w:val="20"/>
          <w:szCs w:val="20"/>
        </w:rPr>
        <w:t xml:space="preserve"> přezkoumat a má právo požadovat změnu</w:t>
      </w:r>
      <w:r w:rsidR="00B4453F">
        <w:rPr>
          <w:rFonts w:cstheme="minorHAnsi"/>
          <w:sz w:val="20"/>
          <w:szCs w:val="20"/>
        </w:rPr>
        <w:t xml:space="preserve"> S</w:t>
      </w:r>
      <w:r w:rsidRPr="00EF1B1B">
        <w:rPr>
          <w:rFonts w:cstheme="minorHAnsi"/>
          <w:sz w:val="20"/>
          <w:szCs w:val="20"/>
        </w:rPr>
        <w:t xml:space="preserve">mlouvy </w:t>
      </w:r>
      <w:r w:rsidR="006F690D" w:rsidRPr="00EF1B1B">
        <w:rPr>
          <w:rFonts w:cstheme="minorHAnsi"/>
          <w:sz w:val="20"/>
          <w:szCs w:val="20"/>
        </w:rPr>
        <w:t xml:space="preserve">nebo Dohody </w:t>
      </w:r>
      <w:r w:rsidRPr="00EF1B1B">
        <w:rPr>
          <w:rFonts w:cstheme="minorHAnsi"/>
          <w:sz w:val="20"/>
          <w:szCs w:val="20"/>
        </w:rPr>
        <w:t>v souladu se zjištěnými skutečnostmi.</w:t>
      </w:r>
    </w:p>
    <w:p w14:paraId="29890A61" w14:textId="77777777" w:rsidR="00766BA9" w:rsidRPr="00EF1B1B" w:rsidRDefault="00766BA9" w:rsidP="00766BA9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7E858B" w14:textId="096004A2" w:rsidR="00AF6874" w:rsidRDefault="00D63009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Opravy a údržbu vodovodních a kanalizačních přípojek uložených v pozemcích, které tvoří veřejná prostranství, zajiš</w:t>
      </w:r>
      <w:r w:rsidR="00C91129" w:rsidRPr="00EF1B1B">
        <w:rPr>
          <w:rFonts w:cstheme="minorHAnsi"/>
          <w:sz w:val="20"/>
          <w:szCs w:val="20"/>
        </w:rPr>
        <w:t>ť</w:t>
      </w:r>
      <w:r w:rsidRPr="00EF1B1B">
        <w:rPr>
          <w:rFonts w:cstheme="minorHAnsi"/>
          <w:sz w:val="20"/>
          <w:szCs w:val="20"/>
        </w:rPr>
        <w:t xml:space="preserve">uje </w:t>
      </w:r>
      <w:r w:rsidR="00C91129" w:rsidRPr="00EF1B1B">
        <w:rPr>
          <w:rFonts w:cstheme="minorHAnsi"/>
          <w:sz w:val="20"/>
          <w:szCs w:val="20"/>
        </w:rPr>
        <w:t>D</w:t>
      </w:r>
      <w:r w:rsidRPr="00EF1B1B">
        <w:rPr>
          <w:rFonts w:cstheme="minorHAnsi"/>
          <w:sz w:val="20"/>
          <w:szCs w:val="20"/>
        </w:rPr>
        <w:t>odavatel ze svých prostředků.</w:t>
      </w:r>
    </w:p>
    <w:p w14:paraId="439E62B7" w14:textId="77777777" w:rsidR="00766BA9" w:rsidRPr="00EF1B1B" w:rsidRDefault="00766BA9" w:rsidP="00766BA9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D5FEA9" w14:textId="2E3DD23C" w:rsidR="00F35FB1" w:rsidRDefault="00D63009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Dodavatel </w:t>
      </w:r>
      <w:r w:rsidR="006714D3" w:rsidRPr="00EF1B1B">
        <w:rPr>
          <w:rFonts w:cstheme="minorHAnsi"/>
          <w:sz w:val="20"/>
          <w:szCs w:val="20"/>
        </w:rPr>
        <w:t>je povinen</w:t>
      </w:r>
      <w:r w:rsidRPr="00EF1B1B">
        <w:rPr>
          <w:rFonts w:cstheme="minorHAnsi"/>
          <w:sz w:val="20"/>
          <w:szCs w:val="20"/>
        </w:rPr>
        <w:t xml:space="preserve"> na vodovodní přípojku odběratele </w:t>
      </w:r>
      <w:r w:rsidR="006714D3" w:rsidRPr="00EF1B1B">
        <w:rPr>
          <w:rFonts w:cstheme="minorHAnsi"/>
          <w:sz w:val="20"/>
          <w:szCs w:val="20"/>
        </w:rPr>
        <w:t xml:space="preserve">osadit </w:t>
      </w:r>
      <w:r w:rsidRPr="00EF1B1B">
        <w:rPr>
          <w:rFonts w:cstheme="minorHAnsi"/>
          <w:sz w:val="20"/>
          <w:szCs w:val="20"/>
        </w:rPr>
        <w:t>vodoměr podle technických podmínek odběru vody, zejména podle výše průměrného a maximálního průtoku.</w:t>
      </w:r>
    </w:p>
    <w:p w14:paraId="14B713C7" w14:textId="77777777" w:rsidR="00766BA9" w:rsidRPr="00EF1B1B" w:rsidRDefault="00766BA9" w:rsidP="00766BA9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977915" w14:textId="5E25ABE1" w:rsidR="004E284F" w:rsidRDefault="00D63009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Dodavatel </w:t>
      </w:r>
      <w:r w:rsidR="006F690D" w:rsidRPr="00EF1B1B">
        <w:rPr>
          <w:rFonts w:cstheme="minorHAnsi"/>
          <w:sz w:val="20"/>
          <w:szCs w:val="20"/>
        </w:rPr>
        <w:t>(vlastník 1)</w:t>
      </w:r>
      <w:r w:rsidR="00766BA9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je oprávněn přerušit nebo omezit dodávku vody nebo odvádění</w:t>
      </w:r>
      <w:r w:rsidR="00766BA9">
        <w:rPr>
          <w:rFonts w:cstheme="minorHAnsi"/>
          <w:sz w:val="20"/>
          <w:szCs w:val="20"/>
        </w:rPr>
        <w:t xml:space="preserve"> </w:t>
      </w:r>
      <w:r w:rsidR="006F690D" w:rsidRPr="00EF1B1B">
        <w:rPr>
          <w:rFonts w:cstheme="minorHAnsi"/>
          <w:sz w:val="20"/>
          <w:szCs w:val="20"/>
        </w:rPr>
        <w:t>(předávání)</w:t>
      </w:r>
      <w:r w:rsidRPr="00EF1B1B">
        <w:rPr>
          <w:rFonts w:cstheme="minorHAnsi"/>
          <w:sz w:val="20"/>
          <w:szCs w:val="20"/>
        </w:rPr>
        <w:t xml:space="preserve"> odpadních</w:t>
      </w:r>
      <w:r w:rsidR="00766BA9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vod bez předchozího upozornění</w:t>
      </w:r>
      <w:r w:rsidR="006F690D" w:rsidRPr="00EF1B1B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jen v případech živelní pohromy, při havárii vodovodu nebo kanalizace, vodovodní přípojky nebo kanalizační přípojky, nebo </w:t>
      </w:r>
      <w:r w:rsidR="009864C7" w:rsidRPr="00EF1B1B">
        <w:rPr>
          <w:rFonts w:cstheme="minorHAnsi"/>
          <w:sz w:val="20"/>
          <w:szCs w:val="20"/>
        </w:rPr>
        <w:t>při možném ohrožení</w:t>
      </w:r>
      <w:r w:rsidRPr="00EF1B1B">
        <w:rPr>
          <w:rFonts w:cstheme="minorHAnsi"/>
          <w:sz w:val="20"/>
          <w:szCs w:val="20"/>
        </w:rPr>
        <w:t xml:space="preserve"> majetku či zdraví.</w:t>
      </w:r>
    </w:p>
    <w:p w14:paraId="642DC714" w14:textId="77777777" w:rsidR="00766BA9" w:rsidRPr="00EF1B1B" w:rsidRDefault="00766BA9" w:rsidP="00766BA9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099674" w14:textId="5C8F9537" w:rsidR="00B114BA" w:rsidRPr="00766BA9" w:rsidRDefault="00D63009" w:rsidP="002930FE">
      <w:pPr>
        <w:pStyle w:val="Odstavecseseznamem"/>
        <w:numPr>
          <w:ilvl w:val="0"/>
          <w:numId w:val="13"/>
        </w:numPr>
        <w:spacing w:after="0" w:line="240" w:lineRule="auto"/>
        <w:ind w:left="644"/>
        <w:jc w:val="both"/>
        <w:rPr>
          <w:rFonts w:cstheme="minorHAnsi"/>
          <w:sz w:val="20"/>
          <w:szCs w:val="20"/>
        </w:rPr>
      </w:pPr>
      <w:r w:rsidRPr="00766BA9">
        <w:rPr>
          <w:rFonts w:cstheme="minorHAnsi"/>
          <w:sz w:val="20"/>
          <w:szCs w:val="20"/>
        </w:rPr>
        <w:t>Dodavatel</w:t>
      </w:r>
      <w:r w:rsidR="00E25D05" w:rsidRPr="00766BA9">
        <w:rPr>
          <w:rFonts w:cstheme="minorHAnsi"/>
          <w:sz w:val="20"/>
          <w:szCs w:val="20"/>
        </w:rPr>
        <w:t xml:space="preserve"> </w:t>
      </w:r>
      <w:r w:rsidR="006F690D" w:rsidRPr="00766BA9">
        <w:rPr>
          <w:rFonts w:cstheme="minorHAnsi"/>
          <w:sz w:val="20"/>
          <w:szCs w:val="20"/>
        </w:rPr>
        <w:t>(vlastník 1)</w:t>
      </w:r>
      <w:r w:rsidRPr="00766BA9">
        <w:rPr>
          <w:rFonts w:cstheme="minorHAnsi"/>
          <w:sz w:val="20"/>
          <w:szCs w:val="20"/>
        </w:rPr>
        <w:t xml:space="preserve"> je oprávněn přerušit nebo omezit dodávku vody nebo odvádění odpadních vod do doby, než pomine důvod pro přerušení nebo omezení při:</w:t>
      </w:r>
    </w:p>
    <w:p w14:paraId="69DDCB96" w14:textId="4D27CE3B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provádění plánovaných oprav, udržovacích a revizních prací</w:t>
      </w:r>
      <w:r w:rsidR="004E284F" w:rsidRPr="00EF1B1B">
        <w:rPr>
          <w:rFonts w:cstheme="minorHAnsi"/>
          <w:sz w:val="20"/>
          <w:szCs w:val="20"/>
        </w:rPr>
        <w:t>,</w:t>
      </w:r>
    </w:p>
    <w:p w14:paraId="7CD8259C" w14:textId="2FD3399E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nevyhovuje-li zařízení odběratele</w:t>
      </w:r>
      <w:r w:rsidR="00B114BA" w:rsidRPr="00EF1B1B">
        <w:rPr>
          <w:rFonts w:cstheme="minorHAnsi"/>
          <w:sz w:val="20"/>
          <w:szCs w:val="20"/>
        </w:rPr>
        <w:t xml:space="preserve"> </w:t>
      </w:r>
      <w:r w:rsidR="006F690D" w:rsidRPr="00EF1B1B">
        <w:rPr>
          <w:rFonts w:cstheme="minorHAnsi"/>
          <w:sz w:val="20"/>
          <w:szCs w:val="20"/>
        </w:rPr>
        <w:t>(vlastníka 2)</w:t>
      </w:r>
      <w:r w:rsidRPr="00EF1B1B">
        <w:rPr>
          <w:rFonts w:cstheme="minorHAnsi"/>
          <w:sz w:val="20"/>
          <w:szCs w:val="20"/>
        </w:rPr>
        <w:t xml:space="preserve"> technickým požadavkům tak, že jakost </w:t>
      </w:r>
      <w:r w:rsidR="004E284F" w:rsidRPr="00EF1B1B">
        <w:rPr>
          <w:rFonts w:cstheme="minorHAnsi"/>
          <w:sz w:val="20"/>
          <w:szCs w:val="20"/>
        </w:rPr>
        <w:t xml:space="preserve">nebo tlak </w:t>
      </w:r>
      <w:r w:rsidRPr="00EF1B1B">
        <w:rPr>
          <w:rFonts w:cstheme="minorHAnsi"/>
          <w:sz w:val="20"/>
          <w:szCs w:val="20"/>
        </w:rPr>
        <w:t>vody ve vodovodu může ohrozit zdraví a bezpečnost osob či způsobit škodu na majetku</w:t>
      </w:r>
      <w:r w:rsidR="006F690D" w:rsidRPr="00EF1B1B">
        <w:rPr>
          <w:rFonts w:cstheme="minorHAnsi"/>
          <w:sz w:val="20"/>
          <w:szCs w:val="20"/>
        </w:rPr>
        <w:t>,</w:t>
      </w:r>
    </w:p>
    <w:p w14:paraId="0B27D600" w14:textId="38E3BBB5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neumožní-li odběratel</w:t>
      </w:r>
      <w:r w:rsidR="00B114BA" w:rsidRPr="00EF1B1B">
        <w:rPr>
          <w:rFonts w:cstheme="minorHAnsi"/>
          <w:sz w:val="20"/>
          <w:szCs w:val="20"/>
        </w:rPr>
        <w:t xml:space="preserve"> </w:t>
      </w:r>
      <w:r w:rsidR="006F690D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 xml:space="preserve"> dodavateli</w:t>
      </w:r>
      <w:r w:rsidR="006F690D" w:rsidRPr="00EF1B1B">
        <w:rPr>
          <w:rFonts w:cstheme="minorHAnsi"/>
          <w:sz w:val="20"/>
          <w:szCs w:val="20"/>
        </w:rPr>
        <w:t xml:space="preserve"> (vlastníku 1)</w:t>
      </w:r>
      <w:r w:rsidR="004E284F" w:rsidRPr="00EF1B1B">
        <w:rPr>
          <w:rFonts w:cstheme="minorHAnsi"/>
          <w:sz w:val="20"/>
          <w:szCs w:val="20"/>
        </w:rPr>
        <w:t xml:space="preserve">, po jeho opakované </w:t>
      </w:r>
      <w:r w:rsidR="00E140FA" w:rsidRPr="00EF1B1B">
        <w:rPr>
          <w:rFonts w:cstheme="minorHAnsi"/>
          <w:sz w:val="20"/>
          <w:szCs w:val="20"/>
        </w:rPr>
        <w:t xml:space="preserve">výzvě, </w:t>
      </w:r>
      <w:r w:rsidRPr="00EF1B1B">
        <w:rPr>
          <w:rFonts w:cstheme="minorHAnsi"/>
          <w:sz w:val="20"/>
          <w:szCs w:val="20"/>
        </w:rPr>
        <w:t xml:space="preserve">přístup k vodoměru, přípojce či k zařízení vnitřního vodovodu nebo kanalizace podle podmínek uvedených ve </w:t>
      </w:r>
      <w:r w:rsidR="00766BA9">
        <w:rPr>
          <w:rFonts w:cstheme="minorHAnsi"/>
          <w:sz w:val="20"/>
          <w:szCs w:val="20"/>
        </w:rPr>
        <w:t>S</w:t>
      </w:r>
      <w:r w:rsidRPr="00EF1B1B">
        <w:rPr>
          <w:rFonts w:cstheme="minorHAnsi"/>
          <w:sz w:val="20"/>
          <w:szCs w:val="20"/>
        </w:rPr>
        <w:t>mlouvě</w:t>
      </w:r>
      <w:r w:rsidR="006F690D" w:rsidRPr="00EF1B1B">
        <w:rPr>
          <w:rFonts w:cstheme="minorHAnsi"/>
          <w:sz w:val="20"/>
          <w:szCs w:val="20"/>
        </w:rPr>
        <w:t xml:space="preserve"> nebo v Dohodě,</w:t>
      </w:r>
    </w:p>
    <w:p w14:paraId="12496916" w14:textId="6685D686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bylo-li zjištěno neoprávněné připojení vodovodní nebo kanalizační přípojky</w:t>
      </w:r>
      <w:r w:rsidR="006F690D" w:rsidRPr="00EF1B1B">
        <w:rPr>
          <w:rFonts w:cstheme="minorHAnsi"/>
          <w:sz w:val="20"/>
          <w:szCs w:val="20"/>
        </w:rPr>
        <w:t>,</w:t>
      </w:r>
    </w:p>
    <w:p w14:paraId="2551357B" w14:textId="3783B343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neodstraní-li odběratel </w:t>
      </w:r>
      <w:r w:rsidR="008822CE" w:rsidRPr="00EF1B1B">
        <w:rPr>
          <w:rFonts w:cstheme="minorHAnsi"/>
          <w:sz w:val="20"/>
          <w:szCs w:val="20"/>
        </w:rPr>
        <w:t xml:space="preserve">(vlastník 2) </w:t>
      </w:r>
      <w:r w:rsidRPr="00EF1B1B">
        <w:rPr>
          <w:rFonts w:cstheme="minorHAnsi"/>
          <w:sz w:val="20"/>
          <w:szCs w:val="20"/>
        </w:rPr>
        <w:t>závady na vodovodní nebo kanalizační přípojce nebo na vnitřním vodovodu nebo vnitřní kanalizaci zjištěné dodavatelem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</w:t>
      </w:r>
      <w:r w:rsidR="00E25D05" w:rsidRPr="00EF1B1B">
        <w:rPr>
          <w:rFonts w:cstheme="minorHAnsi"/>
          <w:sz w:val="20"/>
          <w:szCs w:val="20"/>
        </w:rPr>
        <w:t>kem</w:t>
      </w:r>
      <w:r w:rsidR="008822CE" w:rsidRPr="00EF1B1B">
        <w:rPr>
          <w:rFonts w:cstheme="minorHAnsi"/>
          <w:sz w:val="20"/>
          <w:szCs w:val="20"/>
        </w:rPr>
        <w:t xml:space="preserve"> 1)</w:t>
      </w:r>
      <w:r w:rsidRPr="00EF1B1B">
        <w:rPr>
          <w:rFonts w:cstheme="minorHAnsi"/>
          <w:sz w:val="20"/>
          <w:szCs w:val="20"/>
        </w:rPr>
        <w:t xml:space="preserve"> v dohodnuté lhůtě</w:t>
      </w:r>
      <w:r w:rsidR="006F690D" w:rsidRPr="00EF1B1B">
        <w:rPr>
          <w:rFonts w:cstheme="minorHAnsi"/>
          <w:sz w:val="20"/>
          <w:szCs w:val="20"/>
        </w:rPr>
        <w:t>,</w:t>
      </w:r>
    </w:p>
    <w:p w14:paraId="377D63E9" w14:textId="5280F059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při prokázání neoprávněného odběru vody nebo neoprávněného vypouštění</w:t>
      </w:r>
      <w:r w:rsidR="008822CE" w:rsidRPr="00EF1B1B">
        <w:rPr>
          <w:rFonts w:cstheme="minorHAnsi"/>
          <w:sz w:val="20"/>
          <w:szCs w:val="20"/>
        </w:rPr>
        <w:t xml:space="preserve"> (předávání)</w:t>
      </w:r>
      <w:r w:rsidRPr="00EF1B1B">
        <w:rPr>
          <w:rFonts w:cstheme="minorHAnsi"/>
          <w:sz w:val="20"/>
          <w:szCs w:val="20"/>
        </w:rPr>
        <w:t xml:space="preserve"> odpadních vod</w:t>
      </w:r>
      <w:r w:rsidR="006F690D" w:rsidRPr="00EF1B1B">
        <w:rPr>
          <w:rFonts w:cstheme="minorHAnsi"/>
          <w:sz w:val="20"/>
          <w:szCs w:val="20"/>
        </w:rPr>
        <w:t>,</w:t>
      </w:r>
    </w:p>
    <w:p w14:paraId="606EAC45" w14:textId="7A3C9980" w:rsidR="00E83DEE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v případě prodlení odběratele </w:t>
      </w:r>
      <w:r w:rsidR="008822CE" w:rsidRPr="00EF1B1B">
        <w:rPr>
          <w:rFonts w:cstheme="minorHAnsi"/>
          <w:sz w:val="20"/>
          <w:szCs w:val="20"/>
        </w:rPr>
        <w:t xml:space="preserve">(vlastníka 2) </w:t>
      </w:r>
      <w:r w:rsidRPr="00EF1B1B">
        <w:rPr>
          <w:rFonts w:cstheme="minorHAnsi"/>
          <w:sz w:val="20"/>
          <w:szCs w:val="20"/>
        </w:rPr>
        <w:t>s placením podle sjednaného způsobu úhrady vodného nebo stočného po dobu delší jak 30 dnů</w:t>
      </w:r>
      <w:r w:rsidR="006F690D" w:rsidRPr="00EF1B1B">
        <w:rPr>
          <w:rFonts w:cstheme="minorHAnsi"/>
          <w:sz w:val="20"/>
          <w:szCs w:val="20"/>
        </w:rPr>
        <w:t>,</w:t>
      </w:r>
    </w:p>
    <w:p w14:paraId="01D9CBE0" w14:textId="77777777" w:rsidR="00766BA9" w:rsidRPr="00EF1B1B" w:rsidRDefault="00766BA9" w:rsidP="00766BA9">
      <w:pPr>
        <w:pStyle w:val="Odstavecseseznamem"/>
        <w:spacing w:line="240" w:lineRule="auto"/>
        <w:ind w:left="1440"/>
        <w:jc w:val="both"/>
        <w:rPr>
          <w:rFonts w:cstheme="minorHAnsi"/>
          <w:sz w:val="20"/>
          <w:szCs w:val="20"/>
        </w:rPr>
      </w:pPr>
    </w:p>
    <w:p w14:paraId="10D3CFFA" w14:textId="77777777" w:rsidR="00D63009" w:rsidRPr="00EF1B1B" w:rsidRDefault="00D63009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Přerušení nebo omezení dodávky vody nebo odvádění </w:t>
      </w:r>
      <w:r w:rsidR="008822CE" w:rsidRPr="00EF1B1B">
        <w:rPr>
          <w:rFonts w:cstheme="minorHAnsi"/>
          <w:sz w:val="20"/>
          <w:szCs w:val="20"/>
        </w:rPr>
        <w:t xml:space="preserve">(předávání) </w:t>
      </w:r>
      <w:r w:rsidRPr="00EF1B1B">
        <w:rPr>
          <w:rFonts w:cstheme="minorHAnsi"/>
          <w:sz w:val="20"/>
          <w:szCs w:val="20"/>
        </w:rPr>
        <w:t>odpadníc</w:t>
      </w:r>
      <w:r w:rsidR="000D43A4" w:rsidRPr="00EF1B1B">
        <w:rPr>
          <w:rFonts w:cstheme="minorHAnsi"/>
          <w:sz w:val="20"/>
          <w:szCs w:val="20"/>
        </w:rPr>
        <w:t>h</w:t>
      </w:r>
      <w:r w:rsidRPr="00EF1B1B">
        <w:rPr>
          <w:rFonts w:cstheme="minorHAnsi"/>
          <w:sz w:val="20"/>
          <w:szCs w:val="20"/>
        </w:rPr>
        <w:t xml:space="preserve"> vod podle </w:t>
      </w:r>
      <w:r w:rsidR="00E83DEE" w:rsidRPr="00EF1B1B">
        <w:rPr>
          <w:rFonts w:cstheme="minorHAnsi"/>
          <w:sz w:val="20"/>
          <w:szCs w:val="20"/>
        </w:rPr>
        <w:t xml:space="preserve">výše uvedeného </w:t>
      </w:r>
      <w:r w:rsidRPr="00EF1B1B">
        <w:rPr>
          <w:rFonts w:cstheme="minorHAnsi"/>
          <w:sz w:val="20"/>
          <w:szCs w:val="20"/>
        </w:rPr>
        <w:t>bodu je dodavatel</w:t>
      </w:r>
      <w:r w:rsidR="004E658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 1)</w:t>
      </w:r>
      <w:r w:rsidRPr="00EF1B1B">
        <w:rPr>
          <w:rFonts w:cstheme="minorHAnsi"/>
          <w:sz w:val="20"/>
          <w:szCs w:val="20"/>
        </w:rPr>
        <w:t xml:space="preserve"> povinen oznámit odběrateli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(vlastníku 2)</w:t>
      </w:r>
      <w:r w:rsidRPr="00EF1B1B">
        <w:rPr>
          <w:rFonts w:cstheme="minorHAnsi"/>
          <w:sz w:val="20"/>
          <w:szCs w:val="20"/>
        </w:rPr>
        <w:t>:</w:t>
      </w:r>
    </w:p>
    <w:p w14:paraId="28DE556E" w14:textId="60FAB472" w:rsidR="00D63009" w:rsidRPr="00EF1B1B" w:rsidRDefault="00D63009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podle písm. b) až g) alespoň 3 dny předem </w:t>
      </w:r>
    </w:p>
    <w:p w14:paraId="74802BDC" w14:textId="1B6EF3F8" w:rsidR="00B05FF0" w:rsidRDefault="000D43A4" w:rsidP="002930FE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písm. a) alespoň 15 dnů předem současně s oznámením doby trvání plánovaných oprav, udržovacích nebo revizních prací. </w:t>
      </w:r>
    </w:p>
    <w:p w14:paraId="0A922F4A" w14:textId="77777777" w:rsidR="00766BA9" w:rsidRPr="00EF1B1B" w:rsidRDefault="00766BA9" w:rsidP="00766BA9">
      <w:pPr>
        <w:pStyle w:val="Odstavecseseznamem"/>
        <w:spacing w:line="240" w:lineRule="auto"/>
        <w:ind w:left="1440"/>
        <w:jc w:val="both"/>
        <w:rPr>
          <w:rFonts w:cstheme="minorHAnsi"/>
          <w:sz w:val="20"/>
          <w:szCs w:val="20"/>
        </w:rPr>
      </w:pPr>
    </w:p>
    <w:p w14:paraId="741F7B06" w14:textId="252CEB39" w:rsidR="00B05FF0" w:rsidRDefault="000D43A4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Práva, povinnosti a zodpovědnost </w:t>
      </w:r>
      <w:r w:rsidR="00C91129" w:rsidRPr="00EF1B1B">
        <w:rPr>
          <w:rFonts w:cstheme="minorHAnsi"/>
          <w:sz w:val="20"/>
          <w:szCs w:val="20"/>
        </w:rPr>
        <w:t>D</w:t>
      </w:r>
      <w:r w:rsidRPr="00EF1B1B">
        <w:rPr>
          <w:rFonts w:cstheme="minorHAnsi"/>
          <w:sz w:val="20"/>
          <w:szCs w:val="20"/>
        </w:rPr>
        <w:t xml:space="preserve">odavatele </w:t>
      </w:r>
      <w:r w:rsidR="008822CE" w:rsidRPr="00EF1B1B">
        <w:rPr>
          <w:rFonts w:cstheme="minorHAnsi"/>
          <w:sz w:val="20"/>
          <w:szCs w:val="20"/>
        </w:rPr>
        <w:t xml:space="preserve">(vlastníka 1) </w:t>
      </w:r>
      <w:r w:rsidRPr="00EF1B1B">
        <w:rPr>
          <w:rFonts w:cstheme="minorHAnsi"/>
          <w:sz w:val="20"/>
          <w:szCs w:val="20"/>
        </w:rPr>
        <w:t>v</w:t>
      </w:r>
      <w:r w:rsidR="00C91129" w:rsidRPr="00EF1B1B">
        <w:rPr>
          <w:rFonts w:cstheme="minorHAnsi"/>
          <w:sz w:val="20"/>
          <w:szCs w:val="20"/>
        </w:rPr>
        <w:t> </w:t>
      </w:r>
      <w:r w:rsidRPr="00EF1B1B">
        <w:rPr>
          <w:rFonts w:cstheme="minorHAnsi"/>
          <w:sz w:val="20"/>
          <w:szCs w:val="20"/>
        </w:rPr>
        <w:t>případě</w:t>
      </w:r>
      <w:r w:rsidR="00C91129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p</w:t>
      </w:r>
      <w:r w:rsidR="007E3CEC" w:rsidRPr="00EF1B1B">
        <w:rPr>
          <w:rFonts w:cstheme="minorHAnsi"/>
          <w:sz w:val="20"/>
          <w:szCs w:val="20"/>
        </w:rPr>
        <w:t>ř</w:t>
      </w:r>
      <w:r w:rsidRPr="00EF1B1B">
        <w:rPr>
          <w:rFonts w:cstheme="minorHAnsi"/>
          <w:sz w:val="20"/>
          <w:szCs w:val="20"/>
        </w:rPr>
        <w:t>erušení nebo omezení dodávky vody nebo odvádění</w:t>
      </w:r>
      <w:r w:rsidR="008822CE" w:rsidRPr="00EF1B1B">
        <w:rPr>
          <w:rFonts w:cstheme="minorHAnsi"/>
          <w:sz w:val="20"/>
          <w:szCs w:val="20"/>
        </w:rPr>
        <w:t xml:space="preserve"> (předávání)</w:t>
      </w:r>
      <w:r w:rsidRPr="00EF1B1B">
        <w:rPr>
          <w:rFonts w:cstheme="minorHAnsi"/>
          <w:sz w:val="20"/>
          <w:szCs w:val="20"/>
        </w:rPr>
        <w:t xml:space="preserve"> odpadních vod stanoví </w:t>
      </w:r>
      <w:r w:rsidR="00B05FF0" w:rsidRPr="00EF1B1B">
        <w:rPr>
          <w:rFonts w:cstheme="minorHAnsi"/>
          <w:sz w:val="20"/>
          <w:szCs w:val="20"/>
        </w:rPr>
        <w:t>ZVK</w:t>
      </w:r>
      <w:r w:rsidRPr="00EF1B1B">
        <w:rPr>
          <w:rFonts w:cstheme="minorHAnsi"/>
          <w:sz w:val="20"/>
          <w:szCs w:val="20"/>
        </w:rPr>
        <w:t xml:space="preserve"> a vyhláška. V případě, že k omezení nebo přerušení dodávky vody nebo odvádění </w:t>
      </w:r>
      <w:r w:rsidR="008822CE" w:rsidRPr="00EF1B1B">
        <w:rPr>
          <w:rFonts w:cstheme="minorHAnsi"/>
          <w:sz w:val="20"/>
          <w:szCs w:val="20"/>
        </w:rPr>
        <w:t xml:space="preserve">(předávání) </w:t>
      </w:r>
      <w:r w:rsidRPr="00EF1B1B">
        <w:rPr>
          <w:rFonts w:cstheme="minorHAnsi"/>
          <w:sz w:val="20"/>
          <w:szCs w:val="20"/>
        </w:rPr>
        <w:t xml:space="preserve">odpadních vod došlo podle bodu </w:t>
      </w:r>
      <w:r w:rsidR="00B05FF0" w:rsidRPr="00EF1B1B">
        <w:rPr>
          <w:rFonts w:cstheme="minorHAnsi"/>
          <w:sz w:val="20"/>
          <w:szCs w:val="20"/>
        </w:rPr>
        <w:t>5)</w:t>
      </w:r>
      <w:r w:rsidRPr="00EF1B1B">
        <w:rPr>
          <w:rFonts w:cstheme="minorHAnsi"/>
          <w:sz w:val="20"/>
          <w:szCs w:val="20"/>
        </w:rPr>
        <w:t xml:space="preserve"> písm. b) až g), hradí náklady s tím spojené odběratel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>.</w:t>
      </w:r>
    </w:p>
    <w:p w14:paraId="4748AC2B" w14:textId="77777777" w:rsidR="00766BA9" w:rsidRPr="00EF1B1B" w:rsidRDefault="00766BA9" w:rsidP="00766BA9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F88CB" w14:textId="4A01CBE1" w:rsidR="006714D3" w:rsidRDefault="000D43A4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Dodavatel </w:t>
      </w:r>
      <w:r w:rsidR="008822CE" w:rsidRPr="00EF1B1B">
        <w:rPr>
          <w:rFonts w:cstheme="minorHAnsi"/>
          <w:sz w:val="20"/>
          <w:szCs w:val="20"/>
        </w:rPr>
        <w:t xml:space="preserve">(vlastník 1) </w:t>
      </w:r>
      <w:r w:rsidRPr="00EF1B1B">
        <w:rPr>
          <w:rFonts w:cstheme="minorHAnsi"/>
          <w:sz w:val="20"/>
          <w:szCs w:val="20"/>
        </w:rPr>
        <w:t xml:space="preserve">je povinen neprodleně odstranit příčinu přerušení nebo omezení dodávky nebo odvádění </w:t>
      </w:r>
      <w:r w:rsidR="008822CE" w:rsidRPr="00EF1B1B">
        <w:rPr>
          <w:rFonts w:cstheme="minorHAnsi"/>
          <w:sz w:val="20"/>
          <w:szCs w:val="20"/>
        </w:rPr>
        <w:t xml:space="preserve">(předávání) </w:t>
      </w:r>
      <w:r w:rsidRPr="00EF1B1B">
        <w:rPr>
          <w:rFonts w:cstheme="minorHAnsi"/>
          <w:sz w:val="20"/>
          <w:szCs w:val="20"/>
        </w:rPr>
        <w:t xml:space="preserve">odpadních vod </w:t>
      </w:r>
      <w:r w:rsidR="00B05FF0" w:rsidRPr="00EF1B1B">
        <w:rPr>
          <w:rFonts w:cstheme="minorHAnsi"/>
          <w:sz w:val="20"/>
          <w:szCs w:val="20"/>
        </w:rPr>
        <w:t xml:space="preserve">podle odst. 5) písm. a) </w:t>
      </w:r>
      <w:r w:rsidRPr="00EF1B1B">
        <w:rPr>
          <w:rFonts w:cstheme="minorHAnsi"/>
          <w:sz w:val="20"/>
          <w:szCs w:val="20"/>
        </w:rPr>
        <w:t xml:space="preserve">a bezodkladně dodávku vody a </w:t>
      </w:r>
      <w:r w:rsidR="006317F8" w:rsidRPr="00EF1B1B">
        <w:rPr>
          <w:rFonts w:cstheme="minorHAnsi"/>
          <w:sz w:val="20"/>
          <w:szCs w:val="20"/>
        </w:rPr>
        <w:t xml:space="preserve">odvádění </w:t>
      </w:r>
      <w:r w:rsidR="008822CE" w:rsidRPr="00EF1B1B">
        <w:rPr>
          <w:rFonts w:cstheme="minorHAnsi"/>
          <w:sz w:val="20"/>
          <w:szCs w:val="20"/>
        </w:rPr>
        <w:t xml:space="preserve">(předávání) </w:t>
      </w:r>
      <w:r w:rsidR="006317F8" w:rsidRPr="00EF1B1B">
        <w:rPr>
          <w:rFonts w:cstheme="minorHAnsi"/>
          <w:sz w:val="20"/>
          <w:szCs w:val="20"/>
        </w:rPr>
        <w:t>odpadních vod obnovit.</w:t>
      </w:r>
      <w:r w:rsidR="006714D3" w:rsidRPr="00EF1B1B">
        <w:rPr>
          <w:rFonts w:cstheme="minorHAnsi"/>
          <w:sz w:val="20"/>
          <w:szCs w:val="20"/>
        </w:rPr>
        <w:t xml:space="preserve"> Dodávka vody bude v těchto případech obnovena až po uhrazení manipulačního poplatku stanoveným platným ceníkem dodavatele.</w:t>
      </w:r>
    </w:p>
    <w:p w14:paraId="41F763E9" w14:textId="77777777" w:rsidR="00766BA9" w:rsidRPr="00EF1B1B" w:rsidRDefault="00766BA9" w:rsidP="00766BA9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EFB814" w14:textId="77777777" w:rsidR="006317F8" w:rsidRPr="00EF1B1B" w:rsidRDefault="006714D3" w:rsidP="002930F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Dodavatel </w:t>
      </w:r>
      <w:r w:rsidR="008822CE" w:rsidRPr="00EF1B1B">
        <w:rPr>
          <w:rFonts w:cstheme="minorHAnsi"/>
          <w:sz w:val="20"/>
          <w:szCs w:val="20"/>
        </w:rPr>
        <w:t xml:space="preserve">(vlastník 1) </w:t>
      </w:r>
      <w:r w:rsidRPr="00EF1B1B">
        <w:rPr>
          <w:rFonts w:cstheme="minorHAnsi"/>
          <w:sz w:val="20"/>
          <w:szCs w:val="20"/>
        </w:rPr>
        <w:t>neodpovídá odběrateli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(vlastníku 2)</w:t>
      </w:r>
      <w:r w:rsidRPr="00EF1B1B">
        <w:rPr>
          <w:rFonts w:cstheme="minorHAnsi"/>
          <w:sz w:val="20"/>
          <w:szCs w:val="20"/>
        </w:rPr>
        <w:t xml:space="preserve"> za škody a ušlý zisk vzniklé nedostatkem tlaku vody při omezení zásobování vodou pro poruchu na vodovodu, při přerušení dodávky elektrické energie, při nedostatku vody nebo z důvodů, ze kterých je dodavatel</w:t>
      </w:r>
      <w:r w:rsidR="004E6585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(vlastník 1)</w:t>
      </w:r>
      <w:r w:rsidRPr="00EF1B1B">
        <w:rPr>
          <w:rFonts w:cstheme="minorHAnsi"/>
          <w:sz w:val="20"/>
          <w:szCs w:val="20"/>
        </w:rPr>
        <w:t xml:space="preserve"> oprávněn dodávku vody nebo odvádění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8822CE" w:rsidRPr="00EF1B1B">
        <w:rPr>
          <w:rFonts w:cstheme="minorHAnsi"/>
          <w:sz w:val="20"/>
          <w:szCs w:val="20"/>
        </w:rPr>
        <w:t>(předávání)</w:t>
      </w:r>
      <w:r w:rsidRPr="00EF1B1B">
        <w:rPr>
          <w:rFonts w:cstheme="minorHAnsi"/>
          <w:sz w:val="20"/>
          <w:szCs w:val="20"/>
        </w:rPr>
        <w:t xml:space="preserve"> odpadních vod omezit nebo přerušit. </w:t>
      </w:r>
    </w:p>
    <w:p w14:paraId="03759323" w14:textId="77777777" w:rsidR="00D9302D" w:rsidRPr="00EF1B1B" w:rsidRDefault="00D9302D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9A5E36" w14:textId="13A4E958" w:rsidR="00D9302D" w:rsidRDefault="00D9302D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989F99" w14:textId="522F8720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5FA89A" w14:textId="64D3C47B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2586CA" w14:textId="59B0C0A2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DAEB1A" w14:textId="257A4600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DC23B9" w14:textId="3E53531D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A85063" w14:textId="5D209911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9CF65F" w14:textId="0EA46226" w:rsidR="00766BA9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55F1CB" w14:textId="77777777" w:rsidR="00766BA9" w:rsidRPr="00EF1B1B" w:rsidRDefault="00766BA9" w:rsidP="00D930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1D15CF" w14:textId="3F35D61B" w:rsidR="00551096" w:rsidRPr="00CD5311" w:rsidRDefault="00CD5311" w:rsidP="00CD5311">
      <w:pPr>
        <w:spacing w:line="240" w:lineRule="auto"/>
        <w:ind w:left="284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7. </w:t>
      </w:r>
      <w:r w:rsidR="00F80C52" w:rsidRPr="00CD5311">
        <w:rPr>
          <w:rFonts w:cstheme="minorHAnsi"/>
          <w:b/>
          <w:sz w:val="20"/>
          <w:szCs w:val="20"/>
        </w:rPr>
        <w:t>Způsob stanovení vodného a stočného, fakturace</w:t>
      </w:r>
    </w:p>
    <w:p w14:paraId="6FDA7805" w14:textId="77777777" w:rsidR="00771083" w:rsidRPr="00EF1B1B" w:rsidRDefault="00771083" w:rsidP="00771083">
      <w:pPr>
        <w:spacing w:line="240" w:lineRule="auto"/>
        <w:ind w:left="284"/>
        <w:jc w:val="center"/>
        <w:rPr>
          <w:rFonts w:cstheme="minorHAnsi"/>
          <w:b/>
          <w:sz w:val="20"/>
          <w:szCs w:val="20"/>
        </w:rPr>
      </w:pPr>
    </w:p>
    <w:p w14:paraId="6728420F" w14:textId="77777777" w:rsidR="00766BA9" w:rsidRDefault="00551096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Cen</w:t>
      </w:r>
      <w:r w:rsidR="00F80C52" w:rsidRPr="00EF1B1B">
        <w:rPr>
          <w:rFonts w:cstheme="minorHAnsi"/>
          <w:sz w:val="20"/>
          <w:szCs w:val="20"/>
        </w:rPr>
        <w:t>a a</w:t>
      </w:r>
      <w:r w:rsidR="00D9302D" w:rsidRPr="00EF1B1B">
        <w:rPr>
          <w:rFonts w:cstheme="minorHAnsi"/>
          <w:sz w:val="20"/>
          <w:szCs w:val="20"/>
        </w:rPr>
        <w:t xml:space="preserve"> </w:t>
      </w:r>
      <w:r w:rsidR="00F80C52" w:rsidRPr="00EF1B1B">
        <w:rPr>
          <w:rFonts w:cstheme="minorHAnsi"/>
          <w:sz w:val="20"/>
          <w:szCs w:val="20"/>
        </w:rPr>
        <w:t>forma</w:t>
      </w:r>
      <w:r w:rsidR="00551357" w:rsidRPr="00EF1B1B">
        <w:rPr>
          <w:rFonts w:cstheme="minorHAnsi"/>
          <w:sz w:val="20"/>
          <w:szCs w:val="20"/>
        </w:rPr>
        <w:t xml:space="preserve"> stočného </w:t>
      </w:r>
      <w:r w:rsidR="00F80C52" w:rsidRPr="00EF1B1B">
        <w:rPr>
          <w:rFonts w:cstheme="minorHAnsi"/>
          <w:sz w:val="20"/>
          <w:szCs w:val="20"/>
        </w:rPr>
        <w:t xml:space="preserve">je stanovena podle cenových předpisů a rozhodnutí vlastníka </w:t>
      </w:r>
      <w:r w:rsidR="000C5052" w:rsidRPr="00EF1B1B">
        <w:rPr>
          <w:rFonts w:cstheme="minorHAnsi"/>
          <w:sz w:val="20"/>
          <w:szCs w:val="20"/>
        </w:rPr>
        <w:t>ČOV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 xml:space="preserve">(vlastník 1) </w:t>
      </w:r>
      <w:r w:rsidR="00F80C52" w:rsidRPr="00EF1B1B">
        <w:rPr>
          <w:rFonts w:cstheme="minorHAnsi"/>
          <w:sz w:val="20"/>
          <w:szCs w:val="20"/>
        </w:rPr>
        <w:t xml:space="preserve">a </w:t>
      </w:r>
      <w:r w:rsidR="00037096" w:rsidRPr="00EF1B1B">
        <w:rPr>
          <w:rFonts w:cstheme="minorHAnsi"/>
          <w:sz w:val="20"/>
          <w:szCs w:val="20"/>
        </w:rPr>
        <w:t xml:space="preserve">tlakové </w:t>
      </w:r>
      <w:r w:rsidR="00F80C52" w:rsidRPr="00EF1B1B">
        <w:rPr>
          <w:rFonts w:cstheme="minorHAnsi"/>
          <w:sz w:val="20"/>
          <w:szCs w:val="20"/>
        </w:rPr>
        <w:t>kanalizace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>(vlastník 1)</w:t>
      </w:r>
      <w:r w:rsidR="00F80C52" w:rsidRPr="00EF1B1B">
        <w:rPr>
          <w:rFonts w:cstheme="minorHAnsi"/>
          <w:sz w:val="20"/>
          <w:szCs w:val="20"/>
        </w:rPr>
        <w:t xml:space="preserve"> na příslušné cenové období, kterým je zpravidla období jednoho kalendářního roku. Cena a forma</w:t>
      </w:r>
      <w:r w:rsidR="00037096" w:rsidRPr="00EF1B1B">
        <w:rPr>
          <w:rFonts w:cstheme="minorHAnsi"/>
          <w:sz w:val="20"/>
          <w:szCs w:val="20"/>
        </w:rPr>
        <w:t xml:space="preserve"> </w:t>
      </w:r>
      <w:r w:rsidR="00F80C52" w:rsidRPr="00EF1B1B">
        <w:rPr>
          <w:rFonts w:cstheme="minorHAnsi"/>
          <w:sz w:val="20"/>
          <w:szCs w:val="20"/>
        </w:rPr>
        <w:t>stočného jsou uveřejněny prostřednictvím obecních úřadů, regionálních informačních médií, zákaznického centra dodavatele, vlastních webových stránek dodavatele či jiným v místě obvyklým způsobem</w:t>
      </w:r>
      <w:r w:rsidR="00766BA9">
        <w:rPr>
          <w:rFonts w:cstheme="minorHAnsi"/>
          <w:sz w:val="20"/>
          <w:szCs w:val="20"/>
        </w:rPr>
        <w:t>.</w:t>
      </w:r>
    </w:p>
    <w:p w14:paraId="2B3B3F25" w14:textId="1CFB1383" w:rsidR="00F80C52" w:rsidRPr="00EF1B1B" w:rsidRDefault="00F80C52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 </w:t>
      </w:r>
    </w:p>
    <w:p w14:paraId="1AF23480" w14:textId="3C3D519C" w:rsidR="00551096" w:rsidRDefault="00551096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Dodavatel </w:t>
      </w:r>
      <w:r w:rsidR="00D9302D" w:rsidRPr="00EF1B1B">
        <w:rPr>
          <w:rFonts w:cstheme="minorHAnsi"/>
          <w:sz w:val="20"/>
          <w:szCs w:val="20"/>
        </w:rPr>
        <w:t>(vlastník 1)</w:t>
      </w:r>
      <w:r w:rsidR="00766BA9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je povinen předložit odběrateli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>vlastníku 2)</w:t>
      </w:r>
      <w:r w:rsidRPr="00EF1B1B">
        <w:rPr>
          <w:rFonts w:cstheme="minorHAnsi"/>
          <w:sz w:val="20"/>
          <w:szCs w:val="20"/>
        </w:rPr>
        <w:t xml:space="preserve"> na jeho žádost výpočet cen stočného za 1</w:t>
      </w:r>
      <w:r w:rsidR="00766BA9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m</w:t>
      </w:r>
      <w:r w:rsidR="00766BA9">
        <w:rPr>
          <w:rFonts w:cstheme="minorHAnsi"/>
          <w:sz w:val="20"/>
          <w:szCs w:val="20"/>
          <w:vertAlign w:val="superscript"/>
        </w:rPr>
        <w:t>3</w:t>
      </w:r>
      <w:r w:rsidRPr="00EF1B1B">
        <w:rPr>
          <w:rFonts w:cstheme="minorHAnsi"/>
          <w:sz w:val="20"/>
          <w:szCs w:val="20"/>
        </w:rPr>
        <w:t xml:space="preserve"> dodané vody nebo </w:t>
      </w:r>
      <w:r w:rsidR="00F80C52" w:rsidRPr="00EF1B1B">
        <w:rPr>
          <w:rFonts w:cstheme="minorHAnsi"/>
          <w:sz w:val="20"/>
          <w:szCs w:val="20"/>
        </w:rPr>
        <w:t>1 m</w:t>
      </w:r>
      <w:r w:rsidR="00B4453F">
        <w:rPr>
          <w:rFonts w:cstheme="minorHAnsi"/>
          <w:sz w:val="20"/>
          <w:szCs w:val="20"/>
          <w:vertAlign w:val="superscript"/>
        </w:rPr>
        <w:t>3</w:t>
      </w:r>
      <w:r w:rsidR="00F80C52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odvedených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>(předávaných)</w:t>
      </w:r>
      <w:r w:rsidRPr="00EF1B1B">
        <w:rPr>
          <w:rFonts w:cstheme="minorHAnsi"/>
          <w:sz w:val="20"/>
          <w:szCs w:val="20"/>
        </w:rPr>
        <w:t xml:space="preserve"> odpadních vod.</w:t>
      </w:r>
    </w:p>
    <w:p w14:paraId="24745A7A" w14:textId="77777777" w:rsidR="00766BA9" w:rsidRPr="00EF1B1B" w:rsidRDefault="00766BA9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58D4E5F8" w14:textId="17709C20" w:rsidR="00AD7D24" w:rsidRDefault="000C5052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S</w:t>
      </w:r>
      <w:r w:rsidR="00AD7D24" w:rsidRPr="00EF1B1B">
        <w:rPr>
          <w:rFonts w:cstheme="minorHAnsi"/>
          <w:sz w:val="20"/>
          <w:szCs w:val="20"/>
        </w:rPr>
        <w:t>točné má jednosložkovou nebo dvousložkovou formu. Jednosložková forma vodného a stočného je součinem ceny a množství odebrané</w:t>
      </w:r>
      <w:r w:rsidR="007E43BB" w:rsidRPr="00EF1B1B">
        <w:rPr>
          <w:rFonts w:cstheme="minorHAnsi"/>
          <w:sz w:val="20"/>
          <w:szCs w:val="20"/>
        </w:rPr>
        <w:t xml:space="preserve"> vody</w:t>
      </w:r>
      <w:r w:rsidR="00AD7D24" w:rsidRPr="00EF1B1B">
        <w:rPr>
          <w:rFonts w:cstheme="minorHAnsi"/>
          <w:sz w:val="20"/>
          <w:szCs w:val="20"/>
        </w:rPr>
        <w:t xml:space="preserve"> nebo vypouštěn</w:t>
      </w:r>
      <w:r w:rsidR="007E43BB" w:rsidRPr="00EF1B1B">
        <w:rPr>
          <w:rFonts w:cstheme="minorHAnsi"/>
          <w:sz w:val="20"/>
          <w:szCs w:val="20"/>
        </w:rPr>
        <w:t>ých</w:t>
      </w:r>
      <w:r w:rsidR="00D9302D" w:rsidRPr="00EF1B1B">
        <w:rPr>
          <w:rFonts w:cstheme="minorHAnsi"/>
          <w:sz w:val="20"/>
          <w:szCs w:val="20"/>
        </w:rPr>
        <w:t xml:space="preserve"> (předávaných) </w:t>
      </w:r>
      <w:r w:rsidR="006B35C1" w:rsidRPr="00EF1B1B">
        <w:rPr>
          <w:rFonts w:cstheme="minorHAnsi"/>
          <w:sz w:val="20"/>
          <w:szCs w:val="20"/>
        </w:rPr>
        <w:t>odpadní</w:t>
      </w:r>
      <w:r w:rsidR="007E43BB" w:rsidRPr="00EF1B1B">
        <w:rPr>
          <w:rFonts w:cstheme="minorHAnsi"/>
          <w:sz w:val="20"/>
          <w:szCs w:val="20"/>
        </w:rPr>
        <w:t>ch</w:t>
      </w:r>
      <w:r w:rsidR="006B35C1" w:rsidRPr="00EF1B1B">
        <w:rPr>
          <w:rFonts w:cstheme="minorHAnsi"/>
          <w:sz w:val="20"/>
          <w:szCs w:val="20"/>
        </w:rPr>
        <w:t xml:space="preserve"> a srážkových vod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>(u tlakové kanalizace nejsou)</w:t>
      </w:r>
      <w:r w:rsidR="006B35C1" w:rsidRPr="00EF1B1B">
        <w:rPr>
          <w:rFonts w:cstheme="minorHAnsi"/>
          <w:sz w:val="20"/>
          <w:szCs w:val="20"/>
        </w:rPr>
        <w:t xml:space="preserve">. Dvousložková forma vodného a stočného obsahuje složku, která je součinem ceny podle cenových předpisů a množství odebrané </w:t>
      </w:r>
      <w:r w:rsidR="007E43BB" w:rsidRPr="00EF1B1B">
        <w:rPr>
          <w:rFonts w:cstheme="minorHAnsi"/>
          <w:sz w:val="20"/>
          <w:szCs w:val="20"/>
        </w:rPr>
        <w:t xml:space="preserve">vody </w:t>
      </w:r>
      <w:r w:rsidR="006B35C1" w:rsidRPr="00EF1B1B">
        <w:rPr>
          <w:rFonts w:cstheme="minorHAnsi"/>
          <w:sz w:val="20"/>
          <w:szCs w:val="20"/>
        </w:rPr>
        <w:t>nebo vypouštěn</w:t>
      </w:r>
      <w:r w:rsidR="007E43BB" w:rsidRPr="00EF1B1B">
        <w:rPr>
          <w:rFonts w:cstheme="minorHAnsi"/>
          <w:sz w:val="20"/>
          <w:szCs w:val="20"/>
        </w:rPr>
        <w:t>ých</w:t>
      </w:r>
      <w:r w:rsidR="00B4453F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>(předávaných)</w:t>
      </w:r>
      <w:r w:rsidR="006B35C1" w:rsidRPr="00EF1B1B">
        <w:rPr>
          <w:rFonts w:cstheme="minorHAnsi"/>
          <w:sz w:val="20"/>
          <w:szCs w:val="20"/>
        </w:rPr>
        <w:t xml:space="preserve"> odpadní</w:t>
      </w:r>
      <w:r w:rsidR="007E43BB" w:rsidRPr="00EF1B1B">
        <w:rPr>
          <w:rFonts w:cstheme="minorHAnsi"/>
          <w:sz w:val="20"/>
          <w:szCs w:val="20"/>
        </w:rPr>
        <w:t>ch</w:t>
      </w:r>
      <w:r w:rsidR="005F2D50" w:rsidRPr="00EF1B1B">
        <w:rPr>
          <w:rFonts w:cstheme="minorHAnsi"/>
          <w:sz w:val="20"/>
          <w:szCs w:val="20"/>
        </w:rPr>
        <w:t xml:space="preserve"> a srážkových vod</w:t>
      </w:r>
      <w:r w:rsidR="006B35C1" w:rsidRPr="00EF1B1B">
        <w:rPr>
          <w:rFonts w:cstheme="minorHAnsi"/>
          <w:sz w:val="20"/>
          <w:szCs w:val="20"/>
        </w:rPr>
        <w:t xml:space="preserve"> </w:t>
      </w:r>
      <w:r w:rsidR="00D9302D" w:rsidRPr="00EF1B1B">
        <w:rPr>
          <w:rFonts w:cstheme="minorHAnsi"/>
          <w:sz w:val="20"/>
          <w:szCs w:val="20"/>
        </w:rPr>
        <w:t>(u tl</w:t>
      </w:r>
      <w:r w:rsidR="00893FE3" w:rsidRPr="00EF1B1B">
        <w:rPr>
          <w:rFonts w:cstheme="minorHAnsi"/>
          <w:sz w:val="20"/>
          <w:szCs w:val="20"/>
        </w:rPr>
        <w:t>a</w:t>
      </w:r>
      <w:r w:rsidR="00D9302D" w:rsidRPr="00EF1B1B">
        <w:rPr>
          <w:rFonts w:cstheme="minorHAnsi"/>
          <w:sz w:val="20"/>
          <w:szCs w:val="20"/>
        </w:rPr>
        <w:t xml:space="preserve">kové kanalizace srážkové vody nejsou) </w:t>
      </w:r>
      <w:r w:rsidR="006B35C1" w:rsidRPr="00EF1B1B">
        <w:rPr>
          <w:rFonts w:cstheme="minorHAnsi"/>
          <w:sz w:val="20"/>
          <w:szCs w:val="20"/>
        </w:rPr>
        <w:t>a pevnou složku</w:t>
      </w:r>
      <w:r w:rsidR="00626D26" w:rsidRPr="00EF1B1B">
        <w:rPr>
          <w:rFonts w:cstheme="minorHAnsi"/>
          <w:sz w:val="20"/>
          <w:szCs w:val="20"/>
        </w:rPr>
        <w:t>,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7E43BB" w:rsidRPr="00EF1B1B">
        <w:rPr>
          <w:rFonts w:cstheme="minorHAnsi"/>
          <w:sz w:val="20"/>
          <w:szCs w:val="20"/>
        </w:rPr>
        <w:t xml:space="preserve">stanovenou </w:t>
      </w:r>
      <w:r w:rsidR="006B35C1" w:rsidRPr="00EF1B1B">
        <w:rPr>
          <w:rFonts w:cstheme="minorHAnsi"/>
          <w:sz w:val="20"/>
          <w:szCs w:val="20"/>
        </w:rPr>
        <w:t>v souladu s platnými právními předpisy.</w:t>
      </w:r>
      <w:r w:rsidR="007E43BB" w:rsidRPr="00EF1B1B">
        <w:rPr>
          <w:rFonts w:cstheme="minorHAnsi"/>
          <w:sz w:val="20"/>
          <w:szCs w:val="20"/>
        </w:rPr>
        <w:t xml:space="preserve"> Je-li stanovena dvousložková </w:t>
      </w:r>
      <w:r w:rsidR="00626D26" w:rsidRPr="00EF1B1B">
        <w:rPr>
          <w:rFonts w:cstheme="minorHAnsi"/>
          <w:sz w:val="20"/>
          <w:szCs w:val="20"/>
        </w:rPr>
        <w:t>forma</w:t>
      </w:r>
      <w:r w:rsidR="004E6585" w:rsidRPr="00EF1B1B">
        <w:rPr>
          <w:rFonts w:cstheme="minorHAnsi"/>
          <w:sz w:val="20"/>
          <w:szCs w:val="20"/>
        </w:rPr>
        <w:t xml:space="preserve"> </w:t>
      </w:r>
      <w:r w:rsidR="00626D26" w:rsidRPr="00EF1B1B">
        <w:rPr>
          <w:rFonts w:cstheme="minorHAnsi"/>
          <w:sz w:val="20"/>
          <w:szCs w:val="20"/>
        </w:rPr>
        <w:t>stočného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626D26" w:rsidRPr="00EF1B1B">
        <w:rPr>
          <w:rFonts w:cstheme="minorHAnsi"/>
          <w:sz w:val="20"/>
          <w:szCs w:val="20"/>
        </w:rPr>
        <w:t xml:space="preserve">a odběratel </w:t>
      </w:r>
      <w:r w:rsidR="00D9302D" w:rsidRPr="00EF1B1B">
        <w:rPr>
          <w:rFonts w:cstheme="minorHAnsi"/>
          <w:sz w:val="20"/>
          <w:szCs w:val="20"/>
        </w:rPr>
        <w:t xml:space="preserve">(vlastník 2) </w:t>
      </w:r>
      <w:r w:rsidR="00626D26" w:rsidRPr="00EF1B1B">
        <w:rPr>
          <w:rFonts w:cstheme="minorHAnsi"/>
          <w:sz w:val="20"/>
          <w:szCs w:val="20"/>
        </w:rPr>
        <w:t>neodebere v příslušném zúčtovacím období dodávanou vodu nebo nevypustí žádné odpadní vody, je povinen dodavateli zaplatit pevnou složku vodného a stočného.</w:t>
      </w:r>
    </w:p>
    <w:p w14:paraId="3D3B7D19" w14:textId="77777777" w:rsidR="00766BA9" w:rsidRPr="00EF1B1B" w:rsidRDefault="00766BA9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7A874244" w14:textId="2E3AF542" w:rsidR="005F2D50" w:rsidRDefault="005F2D50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Pokud odběratel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 xml:space="preserve"> při úhradě plateb za odvádění </w:t>
      </w:r>
      <w:r w:rsidR="00DA4375" w:rsidRPr="00EF1B1B">
        <w:rPr>
          <w:rFonts w:cstheme="minorHAnsi"/>
          <w:sz w:val="20"/>
          <w:szCs w:val="20"/>
        </w:rPr>
        <w:t xml:space="preserve">(předávání) </w:t>
      </w:r>
      <w:r w:rsidRPr="00EF1B1B">
        <w:rPr>
          <w:rFonts w:cstheme="minorHAnsi"/>
          <w:sz w:val="20"/>
          <w:szCs w:val="20"/>
        </w:rPr>
        <w:t xml:space="preserve">odpadních vod neurčí, na který závazek plní, použije dodavatel </w:t>
      </w:r>
      <w:r w:rsidR="00DA4375" w:rsidRPr="00EF1B1B">
        <w:rPr>
          <w:rFonts w:cstheme="minorHAnsi"/>
          <w:sz w:val="20"/>
          <w:szCs w:val="20"/>
        </w:rPr>
        <w:t xml:space="preserve">(vlastník 1) </w:t>
      </w:r>
      <w:r w:rsidRPr="00EF1B1B">
        <w:rPr>
          <w:rFonts w:cstheme="minorHAnsi"/>
          <w:sz w:val="20"/>
          <w:szCs w:val="20"/>
        </w:rPr>
        <w:t>plnění nejprve</w:t>
      </w:r>
      <w:r w:rsidR="004A5D10" w:rsidRPr="00EF1B1B">
        <w:rPr>
          <w:rFonts w:cstheme="minorHAnsi"/>
          <w:sz w:val="20"/>
          <w:szCs w:val="20"/>
        </w:rPr>
        <w:t xml:space="preserve"> na</w:t>
      </w:r>
      <w:r w:rsidRPr="00EF1B1B">
        <w:rPr>
          <w:rFonts w:cstheme="minorHAnsi"/>
          <w:sz w:val="20"/>
          <w:szCs w:val="20"/>
        </w:rPr>
        <w:t xml:space="preserve"> náklady spojené s vymáháním pohledávky, pak na úroky z prodlení a poté na úhradu zbytku nejstaršího splatného závazku vůči dodavateli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(vlastníku 1)</w:t>
      </w:r>
      <w:r w:rsidRPr="00EF1B1B">
        <w:rPr>
          <w:rFonts w:cstheme="minorHAnsi"/>
          <w:sz w:val="20"/>
          <w:szCs w:val="20"/>
        </w:rPr>
        <w:t>.</w:t>
      </w:r>
    </w:p>
    <w:p w14:paraId="26DFC244" w14:textId="77777777" w:rsidR="00766BA9" w:rsidRPr="00EF1B1B" w:rsidRDefault="00766BA9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32062F7A" w14:textId="712C63A5" w:rsidR="005F2D50" w:rsidRDefault="005F2D50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Dodavate</w:t>
      </w:r>
      <w:r w:rsidR="00893FE3" w:rsidRPr="00EF1B1B">
        <w:rPr>
          <w:rFonts w:cstheme="minorHAnsi"/>
          <w:sz w:val="20"/>
          <w:szCs w:val="20"/>
        </w:rPr>
        <w:t>l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 1)</w:t>
      </w:r>
      <w:r w:rsidRPr="00EF1B1B">
        <w:rPr>
          <w:rFonts w:cstheme="minorHAnsi"/>
          <w:sz w:val="20"/>
          <w:szCs w:val="20"/>
        </w:rPr>
        <w:t xml:space="preserve"> je oprávněn započíst případný přeplatek odběratele</w:t>
      </w:r>
      <w:r w:rsidR="00B06CE2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 xml:space="preserve">(vlastníka 2) </w:t>
      </w:r>
      <w:r w:rsidRPr="00EF1B1B">
        <w:rPr>
          <w:rFonts w:cstheme="minorHAnsi"/>
          <w:sz w:val="20"/>
          <w:szCs w:val="20"/>
        </w:rPr>
        <w:t>na uhrazení veškerých splatných pohledávek na jiných odběrných místech stejného odběratele</w:t>
      </w:r>
      <w:r w:rsidR="006C0FAB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(vlastníka 2)</w:t>
      </w:r>
      <w:r w:rsidRPr="00EF1B1B">
        <w:rPr>
          <w:rFonts w:cstheme="minorHAnsi"/>
          <w:sz w:val="20"/>
          <w:szCs w:val="20"/>
        </w:rPr>
        <w:t>. O takto provedených zápočtech bude odběratel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 2)</w:t>
      </w:r>
      <w:r w:rsidRPr="00EF1B1B">
        <w:rPr>
          <w:rFonts w:cstheme="minorHAnsi"/>
          <w:sz w:val="20"/>
          <w:szCs w:val="20"/>
        </w:rPr>
        <w:t xml:space="preserve"> dodavatelem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(vlastníkem 1)</w:t>
      </w:r>
      <w:r w:rsidRPr="00EF1B1B">
        <w:rPr>
          <w:rFonts w:cstheme="minorHAnsi"/>
          <w:sz w:val="20"/>
          <w:szCs w:val="20"/>
        </w:rPr>
        <w:t xml:space="preserve"> informován.</w:t>
      </w:r>
    </w:p>
    <w:p w14:paraId="4EF7B2F1" w14:textId="77777777" w:rsidR="00766BA9" w:rsidRPr="00EF1B1B" w:rsidRDefault="00766BA9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32583011" w14:textId="28AA5A18" w:rsidR="005F2D50" w:rsidRDefault="005F2D50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Dodavatel</w:t>
      </w:r>
      <w:r w:rsidR="00893FE3" w:rsidRPr="00EF1B1B">
        <w:rPr>
          <w:rFonts w:cstheme="minorHAnsi"/>
          <w:sz w:val="20"/>
          <w:szCs w:val="20"/>
        </w:rPr>
        <w:t xml:space="preserve"> (</w:t>
      </w:r>
      <w:r w:rsidR="00DA4375" w:rsidRPr="00EF1B1B">
        <w:rPr>
          <w:rFonts w:cstheme="minorHAnsi"/>
          <w:sz w:val="20"/>
          <w:szCs w:val="20"/>
        </w:rPr>
        <w:t>vlastník 1)</w:t>
      </w:r>
      <w:r w:rsidRPr="00EF1B1B">
        <w:rPr>
          <w:rFonts w:cstheme="minorHAnsi"/>
          <w:sz w:val="20"/>
          <w:szCs w:val="20"/>
        </w:rPr>
        <w:t xml:space="preserve"> je oprávněn jednostranně změnit výši a četnost zálohových nebo pravidelných plateb a četnost konečného vyúčtování tak, aby jejich výše a četnost odpovídala předpokládané výši stočného placeného odběratelem</w:t>
      </w:r>
      <w:r w:rsidR="00893FE3" w:rsidRPr="00EF1B1B">
        <w:rPr>
          <w:rFonts w:cstheme="minorHAnsi"/>
          <w:sz w:val="20"/>
          <w:szCs w:val="20"/>
        </w:rPr>
        <w:t xml:space="preserve"> (</w:t>
      </w:r>
      <w:r w:rsidR="00DA4375" w:rsidRPr="00EF1B1B">
        <w:rPr>
          <w:rFonts w:cstheme="minorHAnsi"/>
          <w:sz w:val="20"/>
          <w:szCs w:val="20"/>
        </w:rPr>
        <w:t>vlastníkem 2)</w:t>
      </w:r>
      <w:r w:rsidRPr="00EF1B1B">
        <w:rPr>
          <w:rFonts w:cstheme="minorHAnsi"/>
          <w:sz w:val="20"/>
          <w:szCs w:val="20"/>
        </w:rPr>
        <w:t xml:space="preserve"> v následujícím zúčtovacím období. </w:t>
      </w:r>
      <w:r w:rsidR="002576B4" w:rsidRPr="00EF1B1B">
        <w:rPr>
          <w:rFonts w:cstheme="minorHAnsi"/>
          <w:sz w:val="20"/>
          <w:szCs w:val="20"/>
        </w:rPr>
        <w:t>Předpokládanou výši stočného placeného odběratelem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766BA9">
        <w:rPr>
          <w:rFonts w:cstheme="minorHAnsi"/>
          <w:sz w:val="20"/>
          <w:szCs w:val="20"/>
        </w:rPr>
        <w:t>(</w:t>
      </w:r>
      <w:r w:rsidR="00DA4375" w:rsidRPr="00EF1B1B">
        <w:rPr>
          <w:rFonts w:cstheme="minorHAnsi"/>
          <w:sz w:val="20"/>
          <w:szCs w:val="20"/>
        </w:rPr>
        <w:t xml:space="preserve">vlastníkem 2) </w:t>
      </w:r>
      <w:r w:rsidR="002576B4" w:rsidRPr="00EF1B1B">
        <w:rPr>
          <w:rFonts w:cstheme="minorHAnsi"/>
          <w:sz w:val="20"/>
          <w:szCs w:val="20"/>
        </w:rPr>
        <w:t xml:space="preserve">v následujícím zúčtovacím období stanoví dodavatel </w:t>
      </w:r>
      <w:r w:rsidR="00DA4375" w:rsidRPr="00EF1B1B">
        <w:rPr>
          <w:rFonts w:cstheme="minorHAnsi"/>
          <w:sz w:val="20"/>
          <w:szCs w:val="20"/>
        </w:rPr>
        <w:t xml:space="preserve">(vlastník 1) </w:t>
      </w:r>
      <w:r w:rsidR="002576B4" w:rsidRPr="00EF1B1B">
        <w:rPr>
          <w:rFonts w:cstheme="minorHAnsi"/>
          <w:sz w:val="20"/>
          <w:szCs w:val="20"/>
        </w:rPr>
        <w:t>na základě množství dodané vody odběrateli</w:t>
      </w:r>
      <w:r w:rsidR="00E25D05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(vlastníku 2)</w:t>
      </w:r>
      <w:r w:rsidR="002576B4" w:rsidRPr="00EF1B1B">
        <w:rPr>
          <w:rFonts w:cstheme="minorHAnsi"/>
          <w:sz w:val="20"/>
          <w:szCs w:val="20"/>
        </w:rPr>
        <w:t xml:space="preserve"> </w:t>
      </w:r>
      <w:r w:rsidR="000C5052" w:rsidRPr="00EF1B1B">
        <w:rPr>
          <w:rFonts w:cstheme="minorHAnsi"/>
          <w:sz w:val="20"/>
          <w:szCs w:val="20"/>
        </w:rPr>
        <w:t>nebo</w:t>
      </w:r>
      <w:r w:rsidR="002576B4" w:rsidRPr="00EF1B1B">
        <w:rPr>
          <w:rFonts w:cstheme="minorHAnsi"/>
          <w:sz w:val="20"/>
          <w:szCs w:val="20"/>
        </w:rPr>
        <w:t xml:space="preserve"> množství odpadních vod </w:t>
      </w:r>
      <w:r w:rsidR="000C5052" w:rsidRPr="00EF1B1B">
        <w:rPr>
          <w:rFonts w:cstheme="minorHAnsi"/>
          <w:sz w:val="20"/>
          <w:szCs w:val="20"/>
        </w:rPr>
        <w:t>skut</w:t>
      </w:r>
      <w:r w:rsidR="00766BA9">
        <w:rPr>
          <w:rFonts w:cstheme="minorHAnsi"/>
          <w:sz w:val="20"/>
          <w:szCs w:val="20"/>
        </w:rPr>
        <w:t xml:space="preserve">ečně </w:t>
      </w:r>
      <w:r w:rsidR="002576B4" w:rsidRPr="00EF1B1B">
        <w:rPr>
          <w:rFonts w:cstheme="minorHAnsi"/>
          <w:sz w:val="20"/>
          <w:szCs w:val="20"/>
        </w:rPr>
        <w:t>odvedených</w:t>
      </w:r>
      <w:r w:rsidR="00766BA9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(před</w:t>
      </w:r>
      <w:r w:rsidR="00766BA9">
        <w:rPr>
          <w:rFonts w:cstheme="minorHAnsi"/>
          <w:sz w:val="20"/>
          <w:szCs w:val="20"/>
        </w:rPr>
        <w:t>a</w:t>
      </w:r>
      <w:r w:rsidR="00DA4375" w:rsidRPr="00EF1B1B">
        <w:rPr>
          <w:rFonts w:cstheme="minorHAnsi"/>
          <w:sz w:val="20"/>
          <w:szCs w:val="20"/>
        </w:rPr>
        <w:t>ných)</w:t>
      </w:r>
      <w:r w:rsidR="002576B4" w:rsidRPr="00EF1B1B">
        <w:rPr>
          <w:rFonts w:cstheme="minorHAnsi"/>
          <w:sz w:val="20"/>
          <w:szCs w:val="20"/>
        </w:rPr>
        <w:t xml:space="preserve"> </w:t>
      </w:r>
      <w:r w:rsidR="000C5052" w:rsidRPr="00EF1B1B">
        <w:rPr>
          <w:rFonts w:cstheme="minorHAnsi"/>
          <w:sz w:val="20"/>
          <w:szCs w:val="20"/>
        </w:rPr>
        <w:t xml:space="preserve">přes měrné zařízení </w:t>
      </w:r>
      <w:r w:rsidR="002576B4" w:rsidRPr="00EF1B1B">
        <w:rPr>
          <w:rFonts w:cstheme="minorHAnsi"/>
          <w:sz w:val="20"/>
          <w:szCs w:val="20"/>
        </w:rPr>
        <w:t xml:space="preserve">v předcházejícím zúčtovacím období a na základě platné ceny a formy stočného. </w:t>
      </w:r>
    </w:p>
    <w:p w14:paraId="6E4EC12B" w14:textId="77777777" w:rsidR="00766BA9" w:rsidRPr="00EF1B1B" w:rsidRDefault="00766BA9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7C38C05B" w14:textId="5E558814" w:rsidR="001159AC" w:rsidRDefault="001159AC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Faktura je vystavena pro každé odběrné místo samostatně. </w:t>
      </w:r>
      <w:r w:rsidR="00121040" w:rsidRPr="00EF1B1B">
        <w:rPr>
          <w:rFonts w:cstheme="minorHAnsi"/>
          <w:sz w:val="20"/>
          <w:szCs w:val="20"/>
        </w:rPr>
        <w:t>Po dohodě s</w:t>
      </w:r>
      <w:r w:rsidR="00893FE3" w:rsidRPr="00EF1B1B">
        <w:rPr>
          <w:rFonts w:cstheme="minorHAnsi"/>
          <w:sz w:val="20"/>
          <w:szCs w:val="20"/>
        </w:rPr>
        <w:t> </w:t>
      </w:r>
      <w:r w:rsidR="00121040" w:rsidRPr="00EF1B1B">
        <w:rPr>
          <w:rFonts w:cstheme="minorHAnsi"/>
          <w:sz w:val="20"/>
          <w:szCs w:val="20"/>
        </w:rPr>
        <w:t>dodavatelem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(vlastníkem 1)</w:t>
      </w:r>
      <w:r w:rsidR="00121040" w:rsidRPr="00EF1B1B">
        <w:rPr>
          <w:rFonts w:cstheme="minorHAnsi"/>
          <w:sz w:val="20"/>
          <w:szCs w:val="20"/>
        </w:rPr>
        <w:t xml:space="preserve"> je možné platit více faktur najednou, pod variabilním symbolem souhrnné faktury. </w:t>
      </w:r>
    </w:p>
    <w:p w14:paraId="1252520B" w14:textId="77777777" w:rsidR="00766BA9" w:rsidRPr="00EF1B1B" w:rsidRDefault="00766BA9" w:rsidP="00766BA9">
      <w:pPr>
        <w:pStyle w:val="Odstavecseseznamem"/>
        <w:spacing w:line="240" w:lineRule="auto"/>
        <w:ind w:left="714"/>
        <w:jc w:val="both"/>
        <w:rPr>
          <w:rFonts w:cstheme="minorHAnsi"/>
          <w:sz w:val="20"/>
          <w:szCs w:val="20"/>
        </w:rPr>
      </w:pPr>
    </w:p>
    <w:p w14:paraId="28386E80" w14:textId="7B221D40" w:rsidR="002576B4" w:rsidRDefault="002576B4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Splatnost faktur je 14 dnů.</w:t>
      </w:r>
    </w:p>
    <w:p w14:paraId="66C9155C" w14:textId="77777777" w:rsidR="00766BA9" w:rsidRPr="00EF1B1B" w:rsidRDefault="00766BA9" w:rsidP="00766BA9">
      <w:pPr>
        <w:pStyle w:val="Odstavecseseznamem"/>
        <w:spacing w:line="240" w:lineRule="auto"/>
        <w:ind w:left="714"/>
        <w:rPr>
          <w:rFonts w:cstheme="minorHAnsi"/>
          <w:sz w:val="20"/>
          <w:szCs w:val="20"/>
        </w:rPr>
      </w:pPr>
    </w:p>
    <w:p w14:paraId="17F3FFB1" w14:textId="4B456707" w:rsidR="001159AC" w:rsidRPr="00EF1B1B" w:rsidRDefault="00A513AB" w:rsidP="002930FE">
      <w:pPr>
        <w:pStyle w:val="Odstavecseseznamem"/>
        <w:numPr>
          <w:ilvl w:val="0"/>
          <w:numId w:val="1"/>
        </w:numPr>
        <w:spacing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Povinnost odběratele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(vlastníka 2)</w:t>
      </w:r>
      <w:r w:rsidRPr="00EF1B1B">
        <w:rPr>
          <w:rFonts w:cstheme="minorHAnsi"/>
          <w:sz w:val="20"/>
          <w:szCs w:val="20"/>
        </w:rPr>
        <w:t xml:space="preserve"> zaplatit</w:t>
      </w:r>
      <w:r w:rsidR="002576B4" w:rsidRPr="00EF1B1B">
        <w:rPr>
          <w:rFonts w:cstheme="minorHAnsi"/>
          <w:sz w:val="20"/>
          <w:szCs w:val="20"/>
        </w:rPr>
        <w:t xml:space="preserve"> dodavateli </w:t>
      </w:r>
      <w:r w:rsidR="00DA4375" w:rsidRPr="00EF1B1B">
        <w:rPr>
          <w:rFonts w:cstheme="minorHAnsi"/>
          <w:sz w:val="20"/>
          <w:szCs w:val="20"/>
        </w:rPr>
        <w:t>(vlastníku 1)</w:t>
      </w:r>
      <w:r w:rsidR="00766BA9">
        <w:rPr>
          <w:rFonts w:cstheme="minorHAnsi"/>
          <w:sz w:val="20"/>
          <w:szCs w:val="20"/>
        </w:rPr>
        <w:t xml:space="preserve"> </w:t>
      </w:r>
      <w:r w:rsidR="002576B4" w:rsidRPr="00EF1B1B">
        <w:rPr>
          <w:rFonts w:cstheme="minorHAnsi"/>
          <w:sz w:val="20"/>
          <w:szCs w:val="20"/>
        </w:rPr>
        <w:t xml:space="preserve">peněžité plnění je splněna okamžikem připsání příslušné částky ve prospěch bankovního účtu dodavatele </w:t>
      </w:r>
      <w:r w:rsidR="00DA4375" w:rsidRPr="00EF1B1B">
        <w:rPr>
          <w:rFonts w:cstheme="minorHAnsi"/>
          <w:sz w:val="20"/>
          <w:szCs w:val="20"/>
        </w:rPr>
        <w:t xml:space="preserve">(vlastníka 1) </w:t>
      </w:r>
      <w:r w:rsidR="002576B4" w:rsidRPr="00EF1B1B">
        <w:rPr>
          <w:rFonts w:cstheme="minorHAnsi"/>
          <w:sz w:val="20"/>
          <w:szCs w:val="20"/>
        </w:rPr>
        <w:t xml:space="preserve">uvedeného na faktuře nebo rozpisu záloh, a to tehdy, je-li platba označena správným variabilním symbolem. </w:t>
      </w:r>
      <w:r w:rsidR="00561A90" w:rsidRPr="00EF1B1B">
        <w:rPr>
          <w:rFonts w:cstheme="minorHAnsi"/>
          <w:sz w:val="20"/>
          <w:szCs w:val="20"/>
        </w:rPr>
        <w:t>D</w:t>
      </w:r>
      <w:r w:rsidR="001159AC" w:rsidRPr="00EF1B1B">
        <w:rPr>
          <w:rFonts w:cstheme="minorHAnsi"/>
          <w:sz w:val="20"/>
          <w:szCs w:val="20"/>
        </w:rPr>
        <w:t>odavatel</w:t>
      </w:r>
      <w:r w:rsidR="00893FE3" w:rsidRPr="00EF1B1B">
        <w:rPr>
          <w:rFonts w:cstheme="minorHAnsi"/>
          <w:sz w:val="20"/>
          <w:szCs w:val="20"/>
        </w:rPr>
        <w:t xml:space="preserve"> </w:t>
      </w:r>
      <w:r w:rsidR="00DA4375" w:rsidRPr="00EF1B1B">
        <w:rPr>
          <w:rFonts w:cstheme="minorHAnsi"/>
          <w:sz w:val="20"/>
          <w:szCs w:val="20"/>
        </w:rPr>
        <w:t>(vlastník 1)</w:t>
      </w:r>
      <w:r w:rsidR="001159AC" w:rsidRPr="00EF1B1B">
        <w:rPr>
          <w:rFonts w:cstheme="minorHAnsi"/>
          <w:sz w:val="20"/>
          <w:szCs w:val="20"/>
        </w:rPr>
        <w:t xml:space="preserve"> neodpovídá za škodu a ušlý zisk vzniklé nesprávným označením platby nebo nedoručením platby třetí osobou.</w:t>
      </w:r>
    </w:p>
    <w:p w14:paraId="7E09EC36" w14:textId="77777777" w:rsidR="002A185A" w:rsidRPr="00EF1B1B" w:rsidRDefault="002A185A" w:rsidP="00B75F79">
      <w:pPr>
        <w:pStyle w:val="Odstavecseseznamem"/>
        <w:ind w:left="714" w:hanging="357"/>
        <w:rPr>
          <w:rFonts w:cstheme="minorHAnsi"/>
          <w:sz w:val="20"/>
          <w:szCs w:val="20"/>
        </w:rPr>
      </w:pPr>
    </w:p>
    <w:p w14:paraId="5DB7CEF3" w14:textId="77777777" w:rsidR="002A185A" w:rsidRPr="00EF1B1B" w:rsidRDefault="002A185A" w:rsidP="00B75F79">
      <w:pPr>
        <w:pStyle w:val="Odstavecseseznamem"/>
        <w:ind w:left="714" w:hanging="357"/>
        <w:rPr>
          <w:rFonts w:cstheme="minorHAnsi"/>
          <w:sz w:val="20"/>
          <w:szCs w:val="20"/>
        </w:rPr>
      </w:pPr>
    </w:p>
    <w:p w14:paraId="6F8B1984" w14:textId="1262D367" w:rsidR="00687EE8" w:rsidRPr="00CD5311" w:rsidRDefault="00CD5311" w:rsidP="00CD5311">
      <w:pPr>
        <w:ind w:left="284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8. </w:t>
      </w:r>
      <w:r w:rsidR="00687EE8" w:rsidRPr="00CD5311">
        <w:rPr>
          <w:rFonts w:cstheme="minorHAnsi"/>
          <w:b/>
          <w:sz w:val="20"/>
          <w:szCs w:val="20"/>
        </w:rPr>
        <w:t>Neoprávněn</w:t>
      </w:r>
      <w:r w:rsidR="000C5052" w:rsidRPr="00CD5311">
        <w:rPr>
          <w:rFonts w:cstheme="minorHAnsi"/>
          <w:b/>
          <w:sz w:val="20"/>
          <w:szCs w:val="20"/>
        </w:rPr>
        <w:t>é</w:t>
      </w:r>
      <w:r w:rsidR="00687EE8" w:rsidRPr="00CD5311">
        <w:rPr>
          <w:rFonts w:cstheme="minorHAnsi"/>
          <w:b/>
          <w:sz w:val="20"/>
          <w:szCs w:val="20"/>
        </w:rPr>
        <w:t xml:space="preserve"> vypouštění odpadních vod</w:t>
      </w:r>
    </w:p>
    <w:p w14:paraId="34B6C79C" w14:textId="77777777" w:rsidR="00766BA9" w:rsidRPr="00EF1B1B" w:rsidRDefault="00766BA9" w:rsidP="00CD5311">
      <w:pPr>
        <w:pStyle w:val="Odstavecseseznamem"/>
        <w:ind w:left="644"/>
        <w:rPr>
          <w:rFonts w:cstheme="minorHAnsi"/>
          <w:b/>
          <w:sz w:val="20"/>
          <w:szCs w:val="20"/>
        </w:rPr>
      </w:pPr>
    </w:p>
    <w:p w14:paraId="3C82E574" w14:textId="77777777" w:rsidR="00687EE8" w:rsidRPr="00EF1B1B" w:rsidRDefault="00687EE8" w:rsidP="002930F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Neoprávněným odběrem vody z vodovodu je odběr vod</w:t>
      </w:r>
      <w:r w:rsidR="004C7FD1" w:rsidRPr="00EF1B1B">
        <w:rPr>
          <w:rFonts w:cstheme="minorHAnsi"/>
          <w:sz w:val="20"/>
          <w:szCs w:val="20"/>
        </w:rPr>
        <w:t>y</w:t>
      </w:r>
      <w:r w:rsidR="000C5052" w:rsidRPr="00EF1B1B">
        <w:rPr>
          <w:rFonts w:cstheme="minorHAnsi"/>
          <w:sz w:val="20"/>
          <w:szCs w:val="20"/>
        </w:rPr>
        <w:t>:</w:t>
      </w:r>
    </w:p>
    <w:p w14:paraId="04A96C4F" w14:textId="77777777" w:rsidR="00687EE8" w:rsidRPr="00EF1B1B" w:rsidRDefault="00687EE8" w:rsidP="0050557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a)</w:t>
      </w:r>
      <w:r w:rsidR="0050557A" w:rsidRPr="00EF1B1B">
        <w:rPr>
          <w:rFonts w:cstheme="minorHAnsi"/>
          <w:sz w:val="20"/>
          <w:szCs w:val="20"/>
        </w:rPr>
        <w:tab/>
      </w:r>
      <w:r w:rsidRPr="00EF1B1B">
        <w:rPr>
          <w:rFonts w:cstheme="minorHAnsi"/>
          <w:sz w:val="20"/>
          <w:szCs w:val="20"/>
        </w:rPr>
        <w:t>před vodoměrem</w:t>
      </w:r>
      <w:r w:rsidR="0050557A" w:rsidRPr="00EF1B1B">
        <w:rPr>
          <w:rFonts w:cstheme="minorHAnsi"/>
          <w:sz w:val="20"/>
          <w:szCs w:val="20"/>
        </w:rPr>
        <w:t>,</w:t>
      </w:r>
    </w:p>
    <w:p w14:paraId="72ACCC04" w14:textId="77777777" w:rsidR="00687EE8" w:rsidRPr="00EF1B1B" w:rsidRDefault="00687EE8" w:rsidP="0050557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b)</w:t>
      </w:r>
      <w:r w:rsidR="0050557A" w:rsidRPr="00EF1B1B">
        <w:rPr>
          <w:rFonts w:cstheme="minorHAnsi"/>
          <w:sz w:val="20"/>
          <w:szCs w:val="20"/>
        </w:rPr>
        <w:tab/>
      </w:r>
      <w:r w:rsidRPr="00EF1B1B">
        <w:rPr>
          <w:rFonts w:cstheme="minorHAnsi"/>
          <w:sz w:val="20"/>
          <w:szCs w:val="20"/>
        </w:rPr>
        <w:t>bez uzavřené písemné smlouvy nebo v rozporu s ní,</w:t>
      </w:r>
    </w:p>
    <w:p w14:paraId="6A1BB3EE" w14:textId="21DB72C5" w:rsidR="00687EE8" w:rsidRPr="00EF1B1B" w:rsidRDefault="00687EE8" w:rsidP="0050557A">
      <w:pPr>
        <w:pStyle w:val="Odstavecseseznamem"/>
        <w:spacing w:line="240" w:lineRule="auto"/>
        <w:ind w:left="1410" w:hanging="69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c)</w:t>
      </w:r>
      <w:r w:rsidR="0050557A" w:rsidRPr="00EF1B1B">
        <w:rPr>
          <w:rFonts w:cstheme="minorHAnsi"/>
          <w:sz w:val="20"/>
          <w:szCs w:val="20"/>
        </w:rPr>
        <w:tab/>
      </w:r>
      <w:r w:rsidRPr="00EF1B1B">
        <w:rPr>
          <w:rFonts w:cstheme="minorHAnsi"/>
          <w:sz w:val="20"/>
          <w:szCs w:val="20"/>
        </w:rPr>
        <w:t xml:space="preserve">přes vodoměr, který v důsledku zásahu odběratele odběr nezaznamenává nebo zaznamenává odběr </w:t>
      </w:r>
      <w:r w:rsidR="00766BA9">
        <w:rPr>
          <w:rFonts w:cstheme="minorHAnsi"/>
          <w:sz w:val="20"/>
          <w:szCs w:val="20"/>
        </w:rPr>
        <w:t>nižší,</w:t>
      </w:r>
      <w:r w:rsidRPr="00EF1B1B">
        <w:rPr>
          <w:rFonts w:cstheme="minorHAnsi"/>
          <w:sz w:val="20"/>
          <w:szCs w:val="20"/>
        </w:rPr>
        <w:t xml:space="preserve"> než je odběr skutečný</w:t>
      </w:r>
      <w:r w:rsidR="0050557A" w:rsidRPr="00EF1B1B">
        <w:rPr>
          <w:rFonts w:cstheme="minorHAnsi"/>
          <w:sz w:val="20"/>
          <w:szCs w:val="20"/>
        </w:rPr>
        <w:t>,</w:t>
      </w:r>
    </w:p>
    <w:p w14:paraId="43D2A2AD" w14:textId="77777777" w:rsidR="00687EE8" w:rsidRPr="00EF1B1B" w:rsidRDefault="0050557A" w:rsidP="0050557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d)</w:t>
      </w:r>
      <w:r w:rsidRPr="00EF1B1B">
        <w:rPr>
          <w:rFonts w:cstheme="minorHAnsi"/>
          <w:sz w:val="20"/>
          <w:szCs w:val="20"/>
        </w:rPr>
        <w:tab/>
      </w:r>
      <w:r w:rsidR="00687EE8" w:rsidRPr="00EF1B1B">
        <w:rPr>
          <w:rFonts w:cstheme="minorHAnsi"/>
          <w:sz w:val="20"/>
          <w:szCs w:val="20"/>
        </w:rPr>
        <w:t>přes vodoměr, který odběratel nedostatečně chránil před poškozením a je poškozen</w:t>
      </w:r>
      <w:r w:rsidRPr="00EF1B1B">
        <w:rPr>
          <w:rFonts w:cstheme="minorHAnsi"/>
          <w:sz w:val="20"/>
          <w:szCs w:val="20"/>
        </w:rPr>
        <w:t>.</w:t>
      </w:r>
    </w:p>
    <w:p w14:paraId="02B7B24D" w14:textId="77777777" w:rsidR="00E82307" w:rsidRPr="00EF1B1B" w:rsidRDefault="00E82307" w:rsidP="0050557A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</w:p>
    <w:p w14:paraId="5C3FD337" w14:textId="264FB8E2" w:rsidR="00687EE8" w:rsidRPr="00EF1B1B" w:rsidRDefault="004C7FD1" w:rsidP="002930F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N</w:t>
      </w:r>
      <w:r w:rsidR="00FB3D5B" w:rsidRPr="00EF1B1B">
        <w:rPr>
          <w:rFonts w:cstheme="minorHAnsi"/>
          <w:sz w:val="20"/>
          <w:szCs w:val="20"/>
        </w:rPr>
        <w:t xml:space="preserve">eoprávněným vypouštěním </w:t>
      </w:r>
      <w:r w:rsidR="00E82307" w:rsidRPr="00EF1B1B">
        <w:rPr>
          <w:rFonts w:cstheme="minorHAnsi"/>
          <w:sz w:val="20"/>
          <w:szCs w:val="20"/>
        </w:rPr>
        <w:t xml:space="preserve">(předáváním) </w:t>
      </w:r>
      <w:r w:rsidR="00FB3D5B" w:rsidRPr="00EF1B1B">
        <w:rPr>
          <w:rFonts w:cstheme="minorHAnsi"/>
          <w:sz w:val="20"/>
          <w:szCs w:val="20"/>
        </w:rPr>
        <w:t>odpadních vod do kanalizace</w:t>
      </w:r>
      <w:r w:rsidR="00E82307" w:rsidRPr="00EF1B1B">
        <w:rPr>
          <w:rFonts w:cstheme="minorHAnsi"/>
          <w:sz w:val="20"/>
          <w:szCs w:val="20"/>
        </w:rPr>
        <w:t xml:space="preserve"> vlastníka 1</w:t>
      </w:r>
      <w:r w:rsidR="007D1DD3" w:rsidRPr="00EF1B1B">
        <w:rPr>
          <w:rFonts w:cstheme="minorHAnsi"/>
          <w:sz w:val="20"/>
          <w:szCs w:val="20"/>
        </w:rPr>
        <w:t xml:space="preserve"> nebo</w:t>
      </w:r>
      <w:r w:rsidR="006C0FAB" w:rsidRPr="00EF1B1B">
        <w:rPr>
          <w:rFonts w:cstheme="minorHAnsi"/>
          <w:sz w:val="20"/>
          <w:szCs w:val="20"/>
        </w:rPr>
        <w:t xml:space="preserve"> </w:t>
      </w:r>
      <w:r w:rsidR="007D1DD3" w:rsidRPr="00EF1B1B">
        <w:rPr>
          <w:rFonts w:cstheme="minorHAnsi"/>
          <w:sz w:val="20"/>
          <w:szCs w:val="20"/>
        </w:rPr>
        <w:t xml:space="preserve">(do </w:t>
      </w:r>
      <w:r w:rsidR="00E82307" w:rsidRPr="00EF1B1B">
        <w:rPr>
          <w:rFonts w:cstheme="minorHAnsi"/>
          <w:sz w:val="20"/>
          <w:szCs w:val="20"/>
        </w:rPr>
        <w:t>ČOV vlastníka 1)</w:t>
      </w:r>
      <w:r w:rsidR="000C5052" w:rsidRPr="00EF1B1B">
        <w:rPr>
          <w:rFonts w:cstheme="minorHAnsi"/>
          <w:sz w:val="20"/>
          <w:szCs w:val="20"/>
        </w:rPr>
        <w:t xml:space="preserve"> je vypouštění:</w:t>
      </w:r>
    </w:p>
    <w:p w14:paraId="1796DB5F" w14:textId="5A985AAD" w:rsidR="00FB3D5B" w:rsidRPr="00EF1B1B" w:rsidRDefault="00FB3D5B" w:rsidP="002930F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lastRenderedPageBreak/>
        <w:t xml:space="preserve">bez uzavřené písemné </w:t>
      </w:r>
      <w:r w:rsidR="00766BA9">
        <w:rPr>
          <w:rFonts w:cstheme="minorHAnsi"/>
          <w:sz w:val="20"/>
          <w:szCs w:val="20"/>
        </w:rPr>
        <w:t>S</w:t>
      </w:r>
      <w:r w:rsidRPr="00EF1B1B">
        <w:rPr>
          <w:rFonts w:cstheme="minorHAnsi"/>
          <w:sz w:val="20"/>
          <w:szCs w:val="20"/>
        </w:rPr>
        <w:t>mlouvy o odvádění odpadních vod</w:t>
      </w:r>
      <w:r w:rsidR="0050557A" w:rsidRPr="00EF1B1B">
        <w:rPr>
          <w:rFonts w:cstheme="minorHAnsi"/>
          <w:sz w:val="20"/>
          <w:szCs w:val="20"/>
        </w:rPr>
        <w:t xml:space="preserve"> nebo v rozporu s ní,</w:t>
      </w:r>
    </w:p>
    <w:p w14:paraId="116A95B2" w14:textId="77777777" w:rsidR="00E82307" w:rsidRPr="00EF1B1B" w:rsidRDefault="00E82307" w:rsidP="002930F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bez uzavřené písemné Dohody o provozně související kanalizaci a VHI nebo v rozporu s ní,</w:t>
      </w:r>
    </w:p>
    <w:p w14:paraId="40FD7A66" w14:textId="77777777" w:rsidR="00E82307" w:rsidRPr="00EF1B1B" w:rsidRDefault="00FB3D5B" w:rsidP="002930F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v rozporu s podmínkami stanovenými </w:t>
      </w:r>
      <w:r w:rsidR="0050557A" w:rsidRPr="00EF1B1B">
        <w:rPr>
          <w:rFonts w:cstheme="minorHAnsi"/>
          <w:sz w:val="20"/>
          <w:szCs w:val="20"/>
        </w:rPr>
        <w:t>pro odběratele</w:t>
      </w:r>
      <w:r w:rsidR="007D1DD3" w:rsidRPr="00EF1B1B">
        <w:rPr>
          <w:rFonts w:cstheme="minorHAnsi"/>
          <w:sz w:val="20"/>
          <w:szCs w:val="20"/>
        </w:rPr>
        <w:t xml:space="preserve"> </w:t>
      </w:r>
      <w:r w:rsidR="00E82307" w:rsidRPr="00EF1B1B">
        <w:rPr>
          <w:rFonts w:cstheme="minorHAnsi"/>
          <w:sz w:val="20"/>
          <w:szCs w:val="20"/>
        </w:rPr>
        <w:t>(vlastníka 2) aktualizovaným</w:t>
      </w:r>
      <w:r w:rsidR="0050557A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kanalizačním řádem</w:t>
      </w:r>
    </w:p>
    <w:p w14:paraId="574D5F63" w14:textId="77777777" w:rsidR="00E82307" w:rsidRPr="00EF1B1B" w:rsidRDefault="00E82307" w:rsidP="002930FE">
      <w:pPr>
        <w:pStyle w:val="Odstavecseseznamem"/>
        <w:numPr>
          <w:ilvl w:val="0"/>
          <w:numId w:val="6"/>
        </w:numPr>
        <w:spacing w:line="240" w:lineRule="auto"/>
        <w:ind w:left="851" w:hanging="131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v rozporu s podmínkami stanovenými pro vlastníka 2 v Dohodě o provozu související kanalizaci a VHI </w:t>
      </w:r>
    </w:p>
    <w:p w14:paraId="4E514BFB" w14:textId="77777777" w:rsidR="00FB3D5B" w:rsidRPr="00EF1B1B" w:rsidRDefault="00E82307" w:rsidP="002930F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v rozporu s podmínkami stanovenými ve </w:t>
      </w:r>
      <w:r w:rsidR="000C5052" w:rsidRPr="00EF1B1B">
        <w:rPr>
          <w:rFonts w:cstheme="minorHAnsi"/>
          <w:sz w:val="20"/>
          <w:szCs w:val="20"/>
        </w:rPr>
        <w:t>smlouvě na odvádění OV</w:t>
      </w:r>
      <w:r w:rsidR="0050557A" w:rsidRPr="00EF1B1B">
        <w:rPr>
          <w:rFonts w:cstheme="minorHAnsi"/>
          <w:sz w:val="20"/>
          <w:szCs w:val="20"/>
        </w:rPr>
        <w:t>,</w:t>
      </w:r>
    </w:p>
    <w:p w14:paraId="1FDCAF0E" w14:textId="7473EFF9" w:rsidR="00E82307" w:rsidRPr="00EF1B1B" w:rsidRDefault="00E82307" w:rsidP="000C5052">
      <w:pPr>
        <w:pStyle w:val="Odstavecseseznamem"/>
        <w:spacing w:line="240" w:lineRule="auto"/>
        <w:ind w:left="1410" w:hanging="69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d</w:t>
      </w:r>
      <w:r w:rsidR="00E1507B" w:rsidRPr="00EF1B1B">
        <w:rPr>
          <w:rFonts w:cstheme="minorHAnsi"/>
          <w:sz w:val="20"/>
          <w:szCs w:val="20"/>
        </w:rPr>
        <w:t>)</w:t>
      </w:r>
      <w:r w:rsidR="0050557A" w:rsidRPr="00EF1B1B">
        <w:rPr>
          <w:rFonts w:cstheme="minorHAnsi"/>
          <w:sz w:val="20"/>
          <w:szCs w:val="20"/>
        </w:rPr>
        <w:tab/>
      </w:r>
      <w:r w:rsidR="00E1507B" w:rsidRPr="00EF1B1B">
        <w:rPr>
          <w:rFonts w:cstheme="minorHAnsi"/>
          <w:sz w:val="20"/>
          <w:szCs w:val="20"/>
        </w:rPr>
        <w:t xml:space="preserve">přes </w:t>
      </w:r>
      <w:r w:rsidR="000C5052" w:rsidRPr="00EF1B1B">
        <w:rPr>
          <w:rFonts w:cstheme="minorHAnsi"/>
          <w:sz w:val="20"/>
          <w:szCs w:val="20"/>
        </w:rPr>
        <w:t xml:space="preserve">jiné </w:t>
      </w:r>
      <w:r w:rsidR="00E1507B" w:rsidRPr="00EF1B1B">
        <w:rPr>
          <w:rFonts w:cstheme="minorHAnsi"/>
          <w:sz w:val="20"/>
          <w:szCs w:val="20"/>
        </w:rPr>
        <w:t>měřící zařízen</w:t>
      </w:r>
      <w:r w:rsidR="000C5052" w:rsidRPr="00EF1B1B">
        <w:rPr>
          <w:rFonts w:cstheme="minorHAnsi"/>
          <w:sz w:val="20"/>
          <w:szCs w:val="20"/>
        </w:rPr>
        <w:t xml:space="preserve">, než bylo dohodnuto ve smlouvě </w:t>
      </w:r>
      <w:r w:rsidRPr="00EF1B1B">
        <w:rPr>
          <w:rFonts w:cstheme="minorHAnsi"/>
          <w:sz w:val="20"/>
          <w:szCs w:val="20"/>
        </w:rPr>
        <w:t>na odvádění OV nebo v Dohodě s vlastníkem provozně související kanalizace</w:t>
      </w:r>
      <w:r w:rsidR="000C5052" w:rsidRPr="00EF1B1B">
        <w:rPr>
          <w:rFonts w:cstheme="minorHAnsi"/>
          <w:sz w:val="20"/>
          <w:szCs w:val="20"/>
        </w:rPr>
        <w:t xml:space="preserve"> zpětně)</w:t>
      </w:r>
      <w:r w:rsidR="00766BA9">
        <w:rPr>
          <w:rFonts w:cstheme="minorHAnsi"/>
          <w:sz w:val="20"/>
          <w:szCs w:val="20"/>
        </w:rPr>
        <w:t xml:space="preserve">, </w:t>
      </w:r>
      <w:r w:rsidR="000C5052" w:rsidRPr="00EF1B1B">
        <w:rPr>
          <w:rFonts w:cstheme="minorHAnsi"/>
          <w:sz w:val="20"/>
          <w:szCs w:val="20"/>
        </w:rPr>
        <w:t>tj.</w:t>
      </w:r>
      <w:r w:rsidR="00037096" w:rsidRPr="00EF1B1B">
        <w:rPr>
          <w:rFonts w:cstheme="minorHAnsi"/>
          <w:sz w:val="20"/>
          <w:szCs w:val="20"/>
        </w:rPr>
        <w:t xml:space="preserve"> </w:t>
      </w:r>
      <w:r w:rsidR="00E1507B" w:rsidRPr="00EF1B1B">
        <w:rPr>
          <w:rFonts w:cstheme="minorHAnsi"/>
          <w:sz w:val="20"/>
          <w:szCs w:val="20"/>
        </w:rPr>
        <w:t>neschválené</w:t>
      </w:r>
      <w:r w:rsidR="00037096" w:rsidRPr="00EF1B1B">
        <w:rPr>
          <w:rFonts w:cstheme="minorHAnsi"/>
          <w:sz w:val="20"/>
          <w:szCs w:val="20"/>
        </w:rPr>
        <w:t xml:space="preserve"> </w:t>
      </w:r>
      <w:r w:rsidR="00E1507B" w:rsidRPr="00EF1B1B">
        <w:rPr>
          <w:rFonts w:cstheme="minorHAnsi"/>
          <w:sz w:val="20"/>
          <w:szCs w:val="20"/>
        </w:rPr>
        <w:t xml:space="preserve">dodavatelem </w:t>
      </w:r>
      <w:r w:rsidRPr="00EF1B1B">
        <w:rPr>
          <w:rFonts w:cstheme="minorHAnsi"/>
          <w:sz w:val="20"/>
          <w:szCs w:val="20"/>
        </w:rPr>
        <w:t>(vlastníkem 1),</w:t>
      </w:r>
    </w:p>
    <w:p w14:paraId="703481E0" w14:textId="6A8EC432" w:rsidR="00703419" w:rsidRDefault="00E82307" w:rsidP="000C5052">
      <w:pPr>
        <w:pStyle w:val="Odstavecseseznamem"/>
        <w:spacing w:line="240" w:lineRule="auto"/>
        <w:ind w:left="1410" w:hanging="69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f)     </w:t>
      </w:r>
      <w:r w:rsidR="00766BA9">
        <w:rPr>
          <w:rFonts w:cstheme="minorHAnsi"/>
          <w:sz w:val="20"/>
          <w:szCs w:val="20"/>
        </w:rPr>
        <w:t xml:space="preserve"> </w:t>
      </w:r>
      <w:r w:rsidR="00E1507B" w:rsidRPr="00EF1B1B">
        <w:rPr>
          <w:rFonts w:cstheme="minorHAnsi"/>
          <w:sz w:val="20"/>
          <w:szCs w:val="20"/>
        </w:rPr>
        <w:t>nebo přes měřící zařízení</w:t>
      </w:r>
      <w:r w:rsidR="00C72805" w:rsidRPr="00EF1B1B">
        <w:rPr>
          <w:rFonts w:cstheme="minorHAnsi"/>
          <w:sz w:val="20"/>
          <w:szCs w:val="20"/>
        </w:rPr>
        <w:t>,</w:t>
      </w:r>
      <w:r w:rsidR="00E1507B" w:rsidRPr="00EF1B1B">
        <w:rPr>
          <w:rFonts w:cstheme="minorHAnsi"/>
          <w:sz w:val="20"/>
          <w:szCs w:val="20"/>
        </w:rPr>
        <w:t xml:space="preserve"> které v důsledku zásahu odběratele</w:t>
      </w:r>
      <w:r w:rsidR="00766BA9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(vlastníka 2)</w:t>
      </w:r>
      <w:r w:rsidR="00E1507B" w:rsidRPr="00EF1B1B">
        <w:rPr>
          <w:rFonts w:cstheme="minorHAnsi"/>
          <w:sz w:val="20"/>
          <w:szCs w:val="20"/>
        </w:rPr>
        <w:t xml:space="preserve"> nezaznamenává množství vypouštěných </w:t>
      </w:r>
      <w:r w:rsidRPr="00EF1B1B">
        <w:rPr>
          <w:rFonts w:cstheme="minorHAnsi"/>
          <w:sz w:val="20"/>
          <w:szCs w:val="20"/>
        </w:rPr>
        <w:t xml:space="preserve">předávaných) </w:t>
      </w:r>
      <w:r w:rsidR="00E1507B" w:rsidRPr="00EF1B1B">
        <w:rPr>
          <w:rFonts w:cstheme="minorHAnsi"/>
          <w:sz w:val="20"/>
          <w:szCs w:val="20"/>
        </w:rPr>
        <w:t>odpadních vod nebo zaznamenává množství</w:t>
      </w:r>
      <w:r w:rsidR="00766BA9">
        <w:rPr>
          <w:rFonts w:cstheme="minorHAnsi"/>
          <w:sz w:val="20"/>
          <w:szCs w:val="20"/>
        </w:rPr>
        <w:t xml:space="preserve"> nižší</w:t>
      </w:r>
      <w:r w:rsidR="000C5052" w:rsidRPr="00EF1B1B">
        <w:rPr>
          <w:rFonts w:cstheme="minorHAnsi"/>
          <w:sz w:val="20"/>
          <w:szCs w:val="20"/>
        </w:rPr>
        <w:t xml:space="preserve"> a záměrně odchylně</w:t>
      </w:r>
      <w:r w:rsidR="0050557A" w:rsidRPr="00EF1B1B">
        <w:rPr>
          <w:rFonts w:cstheme="minorHAnsi"/>
          <w:sz w:val="20"/>
          <w:szCs w:val="20"/>
        </w:rPr>
        <w:t>,</w:t>
      </w:r>
      <w:r w:rsidR="00E1507B" w:rsidRPr="00EF1B1B">
        <w:rPr>
          <w:rFonts w:cstheme="minorHAnsi"/>
          <w:sz w:val="20"/>
          <w:szCs w:val="20"/>
        </w:rPr>
        <w:t xml:space="preserve"> než je množství skutečné</w:t>
      </w:r>
      <w:r w:rsidR="000C5052" w:rsidRPr="00EF1B1B">
        <w:rPr>
          <w:rFonts w:cstheme="minorHAnsi"/>
          <w:sz w:val="20"/>
          <w:szCs w:val="20"/>
        </w:rPr>
        <w:t xml:space="preserve"> nebo toto zařízení má prošlou a neplatnou certifikaci.</w:t>
      </w:r>
    </w:p>
    <w:p w14:paraId="0209A2DC" w14:textId="46B98C97" w:rsidR="00CD5311" w:rsidRDefault="00CD5311" w:rsidP="000C5052">
      <w:pPr>
        <w:pStyle w:val="Odstavecseseznamem"/>
        <w:spacing w:line="240" w:lineRule="auto"/>
        <w:ind w:left="1410" w:hanging="690"/>
        <w:jc w:val="both"/>
        <w:rPr>
          <w:rFonts w:cstheme="minorHAnsi"/>
          <w:sz w:val="20"/>
          <w:szCs w:val="20"/>
        </w:rPr>
      </w:pPr>
    </w:p>
    <w:p w14:paraId="57535F50" w14:textId="347C6478" w:rsidR="00CD5311" w:rsidRDefault="00CD5311" w:rsidP="00CD5311">
      <w:pPr>
        <w:pStyle w:val="Odstavecseseznamem"/>
        <w:spacing w:line="240" w:lineRule="auto"/>
        <w:ind w:left="1410" w:hanging="690"/>
        <w:jc w:val="center"/>
        <w:rPr>
          <w:rFonts w:cstheme="minorHAnsi"/>
          <w:sz w:val="20"/>
          <w:szCs w:val="20"/>
        </w:rPr>
      </w:pPr>
    </w:p>
    <w:p w14:paraId="2327125B" w14:textId="31528CCA" w:rsidR="00CD5311" w:rsidRPr="00CD5311" w:rsidRDefault="00CD5311" w:rsidP="00CD5311">
      <w:pPr>
        <w:pStyle w:val="Odstavecseseznamem"/>
        <w:spacing w:line="240" w:lineRule="auto"/>
        <w:ind w:left="1410" w:hanging="690"/>
        <w:jc w:val="center"/>
        <w:rPr>
          <w:rFonts w:cstheme="minorHAnsi"/>
          <w:b/>
          <w:bCs/>
          <w:sz w:val="20"/>
          <w:szCs w:val="20"/>
        </w:rPr>
      </w:pPr>
      <w:r w:rsidRPr="00CD5311">
        <w:rPr>
          <w:rFonts w:cstheme="minorHAnsi"/>
          <w:b/>
          <w:bCs/>
          <w:sz w:val="20"/>
          <w:szCs w:val="20"/>
        </w:rPr>
        <w:t>9. Smluvní pokuty a náhrada škody</w:t>
      </w:r>
    </w:p>
    <w:p w14:paraId="29676DC1" w14:textId="77777777" w:rsidR="00703419" w:rsidRPr="00CD5311" w:rsidRDefault="00703419" w:rsidP="0050557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7C212C21" w14:textId="4DA68B18" w:rsidR="00E31234" w:rsidRPr="00CD5311" w:rsidRDefault="00CD5311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E31234" w:rsidRPr="00CD5311">
        <w:rPr>
          <w:rFonts w:cstheme="minorHAnsi"/>
          <w:bCs/>
          <w:sz w:val="20"/>
          <w:szCs w:val="20"/>
        </w:rPr>
        <w:t>Odběratel</w:t>
      </w:r>
      <w:r>
        <w:rPr>
          <w:rFonts w:cstheme="minorHAnsi"/>
          <w:bCs/>
          <w:sz w:val="20"/>
          <w:szCs w:val="20"/>
        </w:rPr>
        <w:t xml:space="preserve"> </w:t>
      </w:r>
      <w:r w:rsidR="00094F56" w:rsidRPr="00CD5311">
        <w:rPr>
          <w:rFonts w:cstheme="minorHAnsi"/>
          <w:bCs/>
          <w:sz w:val="20"/>
          <w:szCs w:val="20"/>
        </w:rPr>
        <w:t>(vlastník 2)</w:t>
      </w:r>
      <w:r w:rsidR="00E31234" w:rsidRPr="00CD5311">
        <w:rPr>
          <w:rFonts w:cstheme="minorHAnsi"/>
          <w:bCs/>
          <w:sz w:val="20"/>
          <w:szCs w:val="20"/>
        </w:rPr>
        <w:t xml:space="preserve"> zaplatí bez ohledu na zavinění Dodavateli </w:t>
      </w:r>
      <w:r w:rsidR="00094F56" w:rsidRPr="00CD5311">
        <w:rPr>
          <w:rFonts w:cstheme="minorHAnsi"/>
          <w:bCs/>
          <w:sz w:val="20"/>
          <w:szCs w:val="20"/>
        </w:rPr>
        <w:t xml:space="preserve">(vlastníku 1) </w:t>
      </w:r>
      <w:r w:rsidR="00E31234" w:rsidRPr="00CD5311">
        <w:rPr>
          <w:rFonts w:cstheme="minorHAnsi"/>
          <w:bCs/>
          <w:sz w:val="20"/>
          <w:szCs w:val="20"/>
        </w:rPr>
        <w:t xml:space="preserve">smluvní pokutu ve výši </w:t>
      </w:r>
      <w:proofErr w:type="gramStart"/>
      <w:r w:rsidR="00E31234" w:rsidRPr="00CD5311">
        <w:rPr>
          <w:rFonts w:cstheme="minorHAnsi"/>
          <w:bCs/>
          <w:sz w:val="20"/>
          <w:szCs w:val="20"/>
        </w:rPr>
        <w:t>25.000,-</w:t>
      </w:r>
      <w:proofErr w:type="gramEnd"/>
      <w:r w:rsidR="00E31234" w:rsidRPr="00CD5311">
        <w:rPr>
          <w:rFonts w:cstheme="minorHAnsi"/>
          <w:bCs/>
          <w:sz w:val="20"/>
          <w:szCs w:val="20"/>
        </w:rPr>
        <w:t xml:space="preserve"> Kč za neoprávněné vypouštění </w:t>
      </w:r>
      <w:r w:rsidR="00094F56" w:rsidRPr="00CD5311">
        <w:rPr>
          <w:rFonts w:cstheme="minorHAnsi"/>
          <w:bCs/>
          <w:sz w:val="20"/>
          <w:szCs w:val="20"/>
        </w:rPr>
        <w:t>(předávání )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 xml:space="preserve">odpadních vod do kanalizace </w:t>
      </w:r>
      <w:r w:rsidR="00094F56" w:rsidRPr="00CD5311">
        <w:rPr>
          <w:rFonts w:cstheme="minorHAnsi"/>
          <w:bCs/>
          <w:sz w:val="20"/>
          <w:szCs w:val="20"/>
        </w:rPr>
        <w:t xml:space="preserve">vlastníka 1 (do ČOV vlastníka 1) </w:t>
      </w:r>
      <w:r w:rsidR="00E31234" w:rsidRPr="00CD5311">
        <w:rPr>
          <w:rFonts w:cstheme="minorHAnsi"/>
          <w:bCs/>
          <w:sz w:val="20"/>
          <w:szCs w:val="20"/>
        </w:rPr>
        <w:t>dle “ZVK” a za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 xml:space="preserve">vypouštění </w:t>
      </w:r>
      <w:r w:rsidR="00094F56" w:rsidRPr="00CD5311">
        <w:rPr>
          <w:rFonts w:cstheme="minorHAnsi"/>
          <w:bCs/>
          <w:sz w:val="20"/>
          <w:szCs w:val="20"/>
        </w:rPr>
        <w:t xml:space="preserve">(předávání) </w:t>
      </w:r>
      <w:r w:rsidR="00E31234" w:rsidRPr="00CD5311">
        <w:rPr>
          <w:rFonts w:cstheme="minorHAnsi"/>
          <w:bCs/>
          <w:sz w:val="20"/>
          <w:szCs w:val="20"/>
        </w:rPr>
        <w:t>odpadních</w:t>
      </w:r>
      <w:r w:rsidR="00E31234"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vod</w:t>
      </w:r>
      <w:r w:rsidR="00E31234"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do kanalizace</w:t>
      </w:r>
      <w:r w:rsidR="00094F56" w:rsidRPr="00CD5311">
        <w:rPr>
          <w:rFonts w:cstheme="minorHAnsi"/>
          <w:bCs/>
          <w:sz w:val="20"/>
          <w:szCs w:val="20"/>
        </w:rPr>
        <w:t xml:space="preserve"> nebo ČOV (vlastníka 1)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bez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předepsané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4B0C03" w:rsidRPr="00CD5311">
        <w:rPr>
          <w:rFonts w:cstheme="minorHAnsi"/>
          <w:bCs/>
          <w:spacing w:val="1"/>
          <w:sz w:val="20"/>
          <w:szCs w:val="20"/>
        </w:rPr>
        <w:t xml:space="preserve">četnosti </w:t>
      </w:r>
      <w:r w:rsidR="00F64C7B" w:rsidRPr="00CD5311">
        <w:rPr>
          <w:rFonts w:cstheme="minorHAnsi"/>
          <w:bCs/>
          <w:spacing w:val="1"/>
          <w:sz w:val="20"/>
          <w:szCs w:val="20"/>
        </w:rPr>
        <w:t xml:space="preserve">vzorkování OV a </w:t>
      </w:r>
      <w:r w:rsidR="00094F56" w:rsidRPr="00CD5311">
        <w:rPr>
          <w:rFonts w:cstheme="minorHAnsi"/>
          <w:bCs/>
          <w:spacing w:val="1"/>
          <w:sz w:val="20"/>
          <w:szCs w:val="20"/>
        </w:rPr>
        <w:t>v rozporu se smluvními podmínkami</w:t>
      </w:r>
      <w:r>
        <w:rPr>
          <w:rFonts w:cstheme="minorHAnsi"/>
          <w:bCs/>
          <w:spacing w:val="1"/>
          <w:sz w:val="20"/>
          <w:szCs w:val="20"/>
        </w:rPr>
        <w:t xml:space="preserve"> </w:t>
      </w:r>
      <w:r w:rsidR="00094F56" w:rsidRPr="00CD5311">
        <w:rPr>
          <w:rFonts w:cstheme="minorHAnsi"/>
          <w:bCs/>
          <w:spacing w:val="1"/>
          <w:sz w:val="20"/>
          <w:szCs w:val="20"/>
        </w:rPr>
        <w:t xml:space="preserve">(podmínkami Dohody) </w:t>
      </w:r>
      <w:r w:rsidR="00F64C7B" w:rsidRPr="00CD5311">
        <w:rPr>
          <w:rFonts w:cstheme="minorHAnsi"/>
          <w:bCs/>
          <w:spacing w:val="1"/>
          <w:sz w:val="20"/>
          <w:szCs w:val="20"/>
        </w:rPr>
        <w:t xml:space="preserve">a </w:t>
      </w:r>
      <w:r w:rsidR="00094F56" w:rsidRPr="00CD5311">
        <w:rPr>
          <w:rFonts w:cstheme="minorHAnsi"/>
          <w:bCs/>
          <w:spacing w:val="1"/>
          <w:sz w:val="20"/>
          <w:szCs w:val="20"/>
        </w:rPr>
        <w:t>v rozporu s</w:t>
      </w:r>
      <w:r w:rsidR="00F64C7B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4B0C03" w:rsidRPr="00CD5311">
        <w:rPr>
          <w:rFonts w:cstheme="minorHAnsi"/>
          <w:bCs/>
          <w:spacing w:val="1"/>
          <w:sz w:val="20"/>
          <w:szCs w:val="20"/>
        </w:rPr>
        <w:t>rozsah</w:t>
      </w:r>
      <w:r w:rsidR="00094F56" w:rsidRPr="00CD5311">
        <w:rPr>
          <w:rFonts w:cstheme="minorHAnsi"/>
          <w:bCs/>
          <w:spacing w:val="1"/>
          <w:sz w:val="20"/>
          <w:szCs w:val="20"/>
        </w:rPr>
        <w:t>em</w:t>
      </w:r>
      <w:r w:rsidR="004B0C03" w:rsidRPr="00CD5311">
        <w:rPr>
          <w:rFonts w:cstheme="minorHAnsi"/>
          <w:bCs/>
          <w:spacing w:val="1"/>
          <w:sz w:val="20"/>
          <w:szCs w:val="20"/>
        </w:rPr>
        <w:t xml:space="preserve"> ukazatelů </w:t>
      </w:r>
      <w:r w:rsidR="00E31234" w:rsidRPr="00CD5311">
        <w:rPr>
          <w:rFonts w:cstheme="minorHAnsi"/>
          <w:bCs/>
          <w:sz w:val="20"/>
          <w:szCs w:val="20"/>
        </w:rPr>
        <w:t>kontroly</w:t>
      </w:r>
      <w:r w:rsidR="00E31234"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kvality dle KŘ,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a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to za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každý zjištěný případ</w:t>
      </w:r>
      <w:r w:rsidR="00E31234"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zvlášť.</w:t>
      </w:r>
      <w:r w:rsidR="001374D8" w:rsidRPr="00CD5311">
        <w:rPr>
          <w:rFonts w:cstheme="minorHAnsi"/>
          <w:bCs/>
          <w:sz w:val="20"/>
          <w:szCs w:val="20"/>
        </w:rPr>
        <w:t xml:space="preserve"> </w:t>
      </w:r>
      <w:r w:rsidR="00F64C7B" w:rsidRPr="00CD5311">
        <w:rPr>
          <w:rFonts w:cstheme="minorHAnsi"/>
          <w:bCs/>
          <w:sz w:val="20"/>
          <w:szCs w:val="20"/>
        </w:rPr>
        <w:t xml:space="preserve">A rovněž za </w:t>
      </w:r>
      <w:r w:rsidR="001374D8" w:rsidRPr="00CD5311">
        <w:rPr>
          <w:rFonts w:cstheme="minorHAnsi"/>
          <w:bCs/>
          <w:sz w:val="20"/>
          <w:szCs w:val="20"/>
        </w:rPr>
        <w:t xml:space="preserve">každé </w:t>
      </w:r>
      <w:r w:rsidR="00F64C7B" w:rsidRPr="00CD5311">
        <w:rPr>
          <w:rFonts w:cstheme="minorHAnsi"/>
          <w:bCs/>
          <w:sz w:val="20"/>
          <w:szCs w:val="20"/>
        </w:rPr>
        <w:t>nepředání protokolů s výsledk</w:t>
      </w:r>
      <w:r w:rsidR="001374D8" w:rsidRPr="00CD5311">
        <w:rPr>
          <w:rFonts w:cstheme="minorHAnsi"/>
          <w:bCs/>
          <w:sz w:val="20"/>
          <w:szCs w:val="20"/>
        </w:rPr>
        <w:t>y</w:t>
      </w:r>
      <w:r w:rsidR="00F64C7B" w:rsidRPr="00CD5311">
        <w:rPr>
          <w:rFonts w:cstheme="minorHAnsi"/>
          <w:bCs/>
          <w:sz w:val="20"/>
          <w:szCs w:val="20"/>
        </w:rPr>
        <w:t xml:space="preserve"> analýz</w:t>
      </w:r>
      <w:r w:rsidR="001374D8" w:rsidRPr="00CD5311">
        <w:rPr>
          <w:rFonts w:cstheme="minorHAnsi"/>
          <w:bCs/>
          <w:sz w:val="20"/>
          <w:szCs w:val="20"/>
        </w:rPr>
        <w:t>.</w:t>
      </w:r>
    </w:p>
    <w:p w14:paraId="1FA6D58B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jc w:val="both"/>
        <w:rPr>
          <w:rFonts w:cstheme="minorHAnsi"/>
          <w:bCs/>
          <w:sz w:val="20"/>
          <w:szCs w:val="20"/>
        </w:rPr>
      </w:pPr>
    </w:p>
    <w:p w14:paraId="5E5AEA2B" w14:textId="65ABEBF9" w:rsidR="00D92240" w:rsidRPr="00CD5311" w:rsidRDefault="00CD5311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</w:t>
      </w:r>
      <w:r w:rsidR="00E31234" w:rsidRPr="00CD5311">
        <w:rPr>
          <w:rFonts w:cstheme="minorHAnsi"/>
          <w:bCs/>
          <w:sz w:val="20"/>
          <w:szCs w:val="20"/>
        </w:rPr>
        <w:t>Odběratel</w:t>
      </w:r>
      <w:r>
        <w:rPr>
          <w:rFonts w:cstheme="minorHAnsi"/>
          <w:bCs/>
          <w:sz w:val="20"/>
          <w:szCs w:val="20"/>
        </w:rPr>
        <w:t xml:space="preserve"> </w:t>
      </w:r>
      <w:r w:rsidR="00094F56" w:rsidRPr="00CD5311">
        <w:rPr>
          <w:rFonts w:cstheme="minorHAnsi"/>
          <w:bCs/>
          <w:sz w:val="20"/>
          <w:szCs w:val="20"/>
        </w:rPr>
        <w:t>(vlastník 2)</w:t>
      </w:r>
      <w:r w:rsidR="00E31234" w:rsidRPr="00CD5311">
        <w:rPr>
          <w:rFonts w:cstheme="minorHAnsi"/>
          <w:bCs/>
          <w:sz w:val="20"/>
          <w:szCs w:val="20"/>
        </w:rPr>
        <w:t xml:space="preserve"> zaplatí bez ohledu na zavinění Dodavatel</w:t>
      </w:r>
      <w:r>
        <w:rPr>
          <w:rFonts w:cstheme="minorHAnsi"/>
          <w:bCs/>
          <w:sz w:val="20"/>
          <w:szCs w:val="20"/>
        </w:rPr>
        <w:t xml:space="preserve"> </w:t>
      </w:r>
      <w:r w:rsidR="00094F56" w:rsidRPr="00CD5311">
        <w:rPr>
          <w:rFonts w:cstheme="minorHAnsi"/>
          <w:bCs/>
          <w:sz w:val="20"/>
          <w:szCs w:val="20"/>
        </w:rPr>
        <w:t>(vlastníku 1)</w:t>
      </w:r>
      <w:r w:rsidR="00E31234" w:rsidRPr="00CD5311">
        <w:rPr>
          <w:rFonts w:cstheme="minorHAnsi"/>
          <w:bCs/>
          <w:sz w:val="20"/>
          <w:szCs w:val="20"/>
        </w:rPr>
        <w:t xml:space="preserve"> smluvní pokutu ve výši </w:t>
      </w:r>
      <w:proofErr w:type="gramStart"/>
      <w:r w:rsidR="00983B6F" w:rsidRPr="00CD5311">
        <w:rPr>
          <w:rFonts w:cstheme="minorHAnsi"/>
          <w:bCs/>
          <w:sz w:val="20"/>
          <w:szCs w:val="20"/>
        </w:rPr>
        <w:t>25</w:t>
      </w:r>
      <w:r w:rsidR="00E31234" w:rsidRPr="00CD5311">
        <w:rPr>
          <w:rFonts w:cstheme="minorHAnsi"/>
          <w:bCs/>
          <w:sz w:val="20"/>
          <w:szCs w:val="20"/>
        </w:rPr>
        <w:t>.000,-</w:t>
      </w:r>
      <w:proofErr w:type="gramEnd"/>
      <w:r w:rsidR="00E31234" w:rsidRPr="00CD5311">
        <w:rPr>
          <w:rFonts w:cstheme="minorHAnsi"/>
          <w:bCs/>
          <w:sz w:val="20"/>
          <w:szCs w:val="20"/>
        </w:rPr>
        <w:t xml:space="preserve"> Kč za vypouštění odpadních vod do kanalizace ve vyšší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koncentrační hodnotě, než připouští KŘ dle hodnot</w:t>
      </w:r>
      <w:r w:rsidR="00454003" w:rsidRPr="00CD5311">
        <w:rPr>
          <w:rFonts w:cstheme="minorHAnsi"/>
          <w:bCs/>
          <w:sz w:val="20"/>
          <w:szCs w:val="20"/>
        </w:rPr>
        <w:t xml:space="preserve"> max.</w:t>
      </w:r>
      <w:r w:rsidR="00E31234" w:rsidRPr="00CD5311">
        <w:rPr>
          <w:rFonts w:cstheme="minorHAnsi"/>
          <w:bCs/>
          <w:sz w:val="20"/>
          <w:szCs w:val="20"/>
        </w:rPr>
        <w:t xml:space="preserve"> NPK </w:t>
      </w:r>
      <w:r w:rsidR="00454003" w:rsidRPr="00CD5311">
        <w:rPr>
          <w:rFonts w:cstheme="minorHAnsi"/>
          <w:bCs/>
          <w:sz w:val="20"/>
          <w:szCs w:val="20"/>
        </w:rPr>
        <w:t>(mg/l dle KŘ)</w:t>
      </w:r>
      <w:r w:rsidR="00983B6F" w:rsidRPr="00CD5311">
        <w:rPr>
          <w:rFonts w:cstheme="minorHAnsi"/>
          <w:bCs/>
          <w:sz w:val="20"/>
          <w:szCs w:val="20"/>
        </w:rPr>
        <w:t xml:space="preserve">. resp. smluvní pokuty jsou při zjištění </w:t>
      </w:r>
      <w:r w:rsidR="0002584B" w:rsidRPr="00CD5311">
        <w:rPr>
          <w:rFonts w:cstheme="minorHAnsi"/>
          <w:bCs/>
          <w:sz w:val="20"/>
          <w:szCs w:val="20"/>
        </w:rPr>
        <w:t>vždy za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02584B" w:rsidRPr="00CD5311">
        <w:rPr>
          <w:rFonts w:cstheme="minorHAnsi"/>
          <w:bCs/>
          <w:sz w:val="20"/>
          <w:szCs w:val="20"/>
        </w:rPr>
        <w:t xml:space="preserve">každý </w:t>
      </w:r>
      <w:r w:rsidR="001F7742" w:rsidRPr="00CD5311">
        <w:rPr>
          <w:rFonts w:cstheme="minorHAnsi"/>
          <w:bCs/>
          <w:sz w:val="20"/>
          <w:szCs w:val="20"/>
        </w:rPr>
        <w:t xml:space="preserve">jeden </w:t>
      </w:r>
      <w:r w:rsidR="0002584B" w:rsidRPr="00CD5311">
        <w:rPr>
          <w:rFonts w:cstheme="minorHAnsi"/>
          <w:bCs/>
          <w:sz w:val="20"/>
          <w:szCs w:val="20"/>
        </w:rPr>
        <w:t xml:space="preserve">takový zjištěný </w:t>
      </w:r>
      <w:r w:rsidR="00454003" w:rsidRPr="00CD5311">
        <w:rPr>
          <w:rFonts w:cstheme="minorHAnsi"/>
          <w:bCs/>
          <w:sz w:val="20"/>
          <w:szCs w:val="20"/>
        </w:rPr>
        <w:t xml:space="preserve">vyšší </w:t>
      </w:r>
      <w:r w:rsidR="0002584B" w:rsidRPr="00CD5311">
        <w:rPr>
          <w:rFonts w:cstheme="minorHAnsi"/>
          <w:bCs/>
          <w:sz w:val="20"/>
          <w:szCs w:val="20"/>
        </w:rPr>
        <w:t>ukazatel</w:t>
      </w:r>
      <w:r w:rsidR="001F7742" w:rsidRPr="00CD5311">
        <w:rPr>
          <w:rFonts w:cstheme="minorHAnsi"/>
          <w:bCs/>
          <w:sz w:val="20"/>
          <w:szCs w:val="20"/>
        </w:rPr>
        <w:t xml:space="preserve"> než </w:t>
      </w:r>
      <w:r w:rsidR="00094F56" w:rsidRPr="00CD5311">
        <w:rPr>
          <w:rFonts w:cstheme="minorHAnsi"/>
          <w:bCs/>
          <w:sz w:val="20"/>
          <w:szCs w:val="20"/>
        </w:rPr>
        <w:t xml:space="preserve">hodnota povolená dle </w:t>
      </w:r>
      <w:r w:rsidR="001F7742" w:rsidRPr="00CD5311">
        <w:rPr>
          <w:rFonts w:cstheme="minorHAnsi"/>
          <w:bCs/>
          <w:sz w:val="20"/>
          <w:szCs w:val="20"/>
        </w:rPr>
        <w:t>NPK</w:t>
      </w:r>
      <w:r w:rsidR="0002584B" w:rsidRPr="00CD5311">
        <w:rPr>
          <w:rFonts w:cstheme="minorHAnsi"/>
          <w:bCs/>
          <w:sz w:val="20"/>
          <w:szCs w:val="20"/>
        </w:rPr>
        <w:t xml:space="preserve"> a</w:t>
      </w:r>
      <w:r w:rsidR="00094F56" w:rsidRPr="00CD5311">
        <w:rPr>
          <w:rFonts w:cstheme="minorHAnsi"/>
          <w:bCs/>
          <w:sz w:val="20"/>
          <w:szCs w:val="20"/>
        </w:rPr>
        <w:t xml:space="preserve"> smluvní</w:t>
      </w:r>
      <w:r w:rsidR="0002584B" w:rsidRPr="00CD5311">
        <w:rPr>
          <w:rFonts w:cstheme="minorHAnsi"/>
          <w:bCs/>
          <w:sz w:val="20"/>
          <w:szCs w:val="20"/>
        </w:rPr>
        <w:t xml:space="preserve"> </w:t>
      </w:r>
      <w:r w:rsidR="004B0C03" w:rsidRPr="00CD5311">
        <w:rPr>
          <w:rFonts w:cstheme="minorHAnsi"/>
          <w:bCs/>
          <w:sz w:val="20"/>
          <w:szCs w:val="20"/>
        </w:rPr>
        <w:t xml:space="preserve">pokuta je </w:t>
      </w:r>
      <w:r w:rsidR="00454003" w:rsidRPr="00CD5311">
        <w:rPr>
          <w:rFonts w:cstheme="minorHAnsi"/>
          <w:bCs/>
          <w:sz w:val="20"/>
          <w:szCs w:val="20"/>
        </w:rPr>
        <w:t xml:space="preserve">tedy </w:t>
      </w:r>
      <w:r w:rsidR="00983B6F" w:rsidRPr="00CD5311">
        <w:rPr>
          <w:rFonts w:cstheme="minorHAnsi"/>
          <w:bCs/>
          <w:sz w:val="20"/>
          <w:szCs w:val="20"/>
        </w:rPr>
        <w:t>za překročení každého jednotlivého ukazatele koncentračního (NPK v mg/l)</w:t>
      </w:r>
      <w:r w:rsidR="00454003" w:rsidRPr="00CD5311">
        <w:rPr>
          <w:rFonts w:cstheme="minorHAnsi"/>
          <w:bCs/>
          <w:sz w:val="20"/>
          <w:szCs w:val="20"/>
        </w:rPr>
        <w:t xml:space="preserve"> bez rozdílu.</w:t>
      </w:r>
    </w:p>
    <w:p w14:paraId="60D6680F" w14:textId="13368F38" w:rsidR="0002584B" w:rsidRPr="00CD5311" w:rsidRDefault="0002584B" w:rsidP="00CD5311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 w:firstLine="45"/>
        <w:jc w:val="both"/>
        <w:rPr>
          <w:rFonts w:cstheme="minorHAnsi"/>
          <w:bCs/>
          <w:sz w:val="20"/>
          <w:szCs w:val="20"/>
        </w:rPr>
      </w:pPr>
    </w:p>
    <w:p w14:paraId="78C67779" w14:textId="7944757E" w:rsidR="00CD5311" w:rsidRDefault="00275489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 </w:t>
      </w:r>
      <w:r w:rsidR="00CD5311">
        <w:rPr>
          <w:rFonts w:cstheme="minorHAnsi"/>
          <w:bCs/>
          <w:sz w:val="20"/>
          <w:szCs w:val="20"/>
        </w:rPr>
        <w:t xml:space="preserve">   </w:t>
      </w:r>
      <w:r w:rsidRPr="00CD5311">
        <w:rPr>
          <w:rFonts w:cstheme="minorHAnsi"/>
          <w:bCs/>
          <w:sz w:val="20"/>
          <w:szCs w:val="20"/>
        </w:rPr>
        <w:t>Při překročení jednoho nebo v</w:t>
      </w:r>
      <w:r w:rsidR="00B06CE2" w:rsidRPr="00CD5311">
        <w:rPr>
          <w:rFonts w:cstheme="minorHAnsi"/>
          <w:bCs/>
          <w:sz w:val="20"/>
          <w:szCs w:val="20"/>
        </w:rPr>
        <w:t>í</w:t>
      </w:r>
      <w:r w:rsidRPr="00CD5311">
        <w:rPr>
          <w:rFonts w:cstheme="minorHAnsi"/>
          <w:bCs/>
          <w:sz w:val="20"/>
          <w:szCs w:val="20"/>
        </w:rPr>
        <w:t>ce ukazatelů NPK o v</w:t>
      </w:r>
      <w:r w:rsidR="00454003" w:rsidRPr="00CD5311">
        <w:rPr>
          <w:rFonts w:cstheme="minorHAnsi"/>
          <w:bCs/>
          <w:sz w:val="20"/>
          <w:szCs w:val="20"/>
        </w:rPr>
        <w:t>í</w:t>
      </w:r>
      <w:r w:rsidRPr="00CD5311">
        <w:rPr>
          <w:rFonts w:cstheme="minorHAnsi"/>
          <w:bCs/>
          <w:sz w:val="20"/>
          <w:szCs w:val="20"/>
        </w:rPr>
        <w:t>ce jak 200%,</w:t>
      </w:r>
      <w:r w:rsidR="0002584B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 xml:space="preserve">pak zaplatí odběratel </w:t>
      </w:r>
      <w:r w:rsidR="00094F56" w:rsidRPr="00CD5311">
        <w:rPr>
          <w:rFonts w:cstheme="minorHAnsi"/>
          <w:bCs/>
          <w:sz w:val="20"/>
          <w:szCs w:val="20"/>
        </w:rPr>
        <w:t xml:space="preserve">(vlastník 2) </w:t>
      </w:r>
      <w:r w:rsidRPr="00CD5311">
        <w:rPr>
          <w:rFonts w:cstheme="minorHAnsi"/>
          <w:bCs/>
          <w:sz w:val="20"/>
          <w:szCs w:val="20"/>
        </w:rPr>
        <w:t xml:space="preserve">smluvní pokutu ještě navíc ve výši </w:t>
      </w:r>
      <w:r w:rsidR="004B0C03" w:rsidRPr="00CD5311">
        <w:rPr>
          <w:rFonts w:cstheme="minorHAnsi"/>
          <w:bCs/>
          <w:sz w:val="20"/>
          <w:szCs w:val="20"/>
        </w:rPr>
        <w:t>100</w:t>
      </w:r>
      <w:r w:rsidRPr="00CD5311">
        <w:rPr>
          <w:rFonts w:cstheme="minorHAnsi"/>
          <w:bCs/>
          <w:sz w:val="20"/>
          <w:szCs w:val="20"/>
        </w:rPr>
        <w:t xml:space="preserve">.000,-Kč za tento jen jeden extrémní ukazatel nad 200% NPK dle KŘ a to mimo </w:t>
      </w:r>
      <w:r w:rsidR="00454003" w:rsidRPr="00CD5311">
        <w:rPr>
          <w:rFonts w:cstheme="minorHAnsi"/>
          <w:bCs/>
          <w:sz w:val="20"/>
          <w:szCs w:val="20"/>
        </w:rPr>
        <w:t>vlastní</w:t>
      </w:r>
      <w:r w:rsidRPr="00CD5311">
        <w:rPr>
          <w:rFonts w:cstheme="minorHAnsi"/>
          <w:bCs/>
          <w:sz w:val="20"/>
          <w:szCs w:val="20"/>
        </w:rPr>
        <w:t xml:space="preserve"> smluvní </w:t>
      </w:r>
      <w:r w:rsidR="00094F56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 xml:space="preserve"> pokuty</w:t>
      </w:r>
      <w:r w:rsidR="00094F56" w:rsidRPr="00CD5311">
        <w:rPr>
          <w:rFonts w:cstheme="minorHAnsi"/>
          <w:bCs/>
          <w:sz w:val="20"/>
          <w:szCs w:val="20"/>
        </w:rPr>
        <w:t xml:space="preserve"> (překračující NPK do 199% </w:t>
      </w:r>
      <w:r w:rsidR="00454003" w:rsidRPr="00CD5311">
        <w:rPr>
          <w:rFonts w:cstheme="minorHAnsi"/>
          <w:bCs/>
          <w:sz w:val="20"/>
          <w:szCs w:val="20"/>
        </w:rPr>
        <w:t>á</w:t>
      </w:r>
      <w:r w:rsidRPr="00CD5311">
        <w:rPr>
          <w:rFonts w:cstheme="minorHAnsi"/>
          <w:bCs/>
          <w:sz w:val="20"/>
          <w:szCs w:val="20"/>
        </w:rPr>
        <w:t xml:space="preserve"> </w:t>
      </w:r>
      <w:proofErr w:type="gramStart"/>
      <w:r w:rsidRPr="00CD5311">
        <w:rPr>
          <w:rFonts w:cstheme="minorHAnsi"/>
          <w:bCs/>
          <w:sz w:val="20"/>
          <w:szCs w:val="20"/>
        </w:rPr>
        <w:t>25.000,-</w:t>
      </w:r>
      <w:proofErr w:type="gramEnd"/>
      <w:r w:rsidRPr="00CD5311">
        <w:rPr>
          <w:rFonts w:cstheme="minorHAnsi"/>
          <w:bCs/>
          <w:sz w:val="20"/>
          <w:szCs w:val="20"/>
        </w:rPr>
        <w:t xml:space="preserve">Kč </w:t>
      </w:r>
      <w:r w:rsidR="00454003" w:rsidRPr="00CD5311">
        <w:rPr>
          <w:rFonts w:cstheme="minorHAnsi"/>
          <w:bCs/>
          <w:sz w:val="20"/>
          <w:szCs w:val="20"/>
        </w:rPr>
        <w:t>z</w:t>
      </w:r>
      <w:r w:rsidRPr="00CD5311">
        <w:rPr>
          <w:rFonts w:cstheme="minorHAnsi"/>
          <w:bCs/>
          <w:sz w:val="20"/>
          <w:szCs w:val="20"/>
        </w:rPr>
        <w:t xml:space="preserve">a </w:t>
      </w:r>
      <w:r w:rsidR="00094F56" w:rsidRPr="00CD5311">
        <w:rPr>
          <w:rFonts w:cstheme="minorHAnsi"/>
          <w:bCs/>
          <w:sz w:val="20"/>
          <w:szCs w:val="20"/>
        </w:rPr>
        <w:t xml:space="preserve">každý </w:t>
      </w:r>
      <w:r w:rsidRPr="00CD5311">
        <w:rPr>
          <w:rFonts w:cstheme="minorHAnsi"/>
          <w:bCs/>
          <w:sz w:val="20"/>
          <w:szCs w:val="20"/>
        </w:rPr>
        <w:t>ukazate</w:t>
      </w:r>
      <w:r w:rsidR="00094F56" w:rsidRPr="00CD5311">
        <w:rPr>
          <w:rFonts w:cstheme="minorHAnsi"/>
          <w:bCs/>
          <w:sz w:val="20"/>
          <w:szCs w:val="20"/>
        </w:rPr>
        <w:t>l)</w:t>
      </w:r>
      <w:r w:rsidRPr="00CD5311">
        <w:rPr>
          <w:rFonts w:cstheme="minorHAnsi"/>
          <w:bCs/>
          <w:sz w:val="20"/>
          <w:szCs w:val="20"/>
        </w:rPr>
        <w:t xml:space="preserve">, které byly zjištěny kontrolními odběry </w:t>
      </w:r>
      <w:proofErr w:type="spellStart"/>
      <w:r w:rsidRPr="00CD5311">
        <w:rPr>
          <w:rFonts w:cstheme="minorHAnsi"/>
          <w:bCs/>
          <w:sz w:val="20"/>
          <w:szCs w:val="20"/>
        </w:rPr>
        <w:t>vz</w:t>
      </w:r>
      <w:proofErr w:type="spellEnd"/>
      <w:r w:rsidRPr="00CD5311">
        <w:rPr>
          <w:rFonts w:cstheme="minorHAnsi"/>
          <w:bCs/>
          <w:sz w:val="20"/>
          <w:szCs w:val="20"/>
        </w:rPr>
        <w:t>. vypouštěných</w:t>
      </w:r>
      <w:r w:rsidR="00094F56" w:rsidRPr="00CD5311">
        <w:rPr>
          <w:rFonts w:cstheme="minorHAnsi"/>
          <w:bCs/>
          <w:sz w:val="20"/>
          <w:szCs w:val="20"/>
        </w:rPr>
        <w:t xml:space="preserve"> (předávaných </w:t>
      </w:r>
      <w:r w:rsidRPr="00CD5311">
        <w:rPr>
          <w:rFonts w:cstheme="minorHAnsi"/>
          <w:bCs/>
          <w:sz w:val="20"/>
          <w:szCs w:val="20"/>
        </w:rPr>
        <w:t xml:space="preserve"> OV</w:t>
      </w:r>
      <w:r w:rsidR="00094F56" w:rsidRPr="00CD5311">
        <w:rPr>
          <w:rFonts w:cstheme="minorHAnsi"/>
          <w:bCs/>
          <w:sz w:val="20"/>
          <w:szCs w:val="20"/>
        </w:rPr>
        <w:t>)</w:t>
      </w:r>
      <w:r w:rsid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od Odběratele</w:t>
      </w:r>
      <w:r w:rsidR="00CD5311">
        <w:rPr>
          <w:rFonts w:cstheme="minorHAnsi"/>
          <w:bCs/>
          <w:sz w:val="20"/>
          <w:szCs w:val="20"/>
        </w:rPr>
        <w:t xml:space="preserve"> </w:t>
      </w:r>
      <w:r w:rsidR="00094F56" w:rsidRPr="00CD5311">
        <w:rPr>
          <w:rFonts w:cstheme="minorHAnsi"/>
          <w:bCs/>
          <w:sz w:val="20"/>
          <w:szCs w:val="20"/>
        </w:rPr>
        <w:t xml:space="preserve">(vlastníka 2) </w:t>
      </w:r>
      <w:r w:rsidRPr="00CD5311">
        <w:rPr>
          <w:rFonts w:cstheme="minorHAnsi"/>
          <w:bCs/>
          <w:sz w:val="20"/>
          <w:szCs w:val="20"/>
        </w:rPr>
        <w:t>do kanalizace</w:t>
      </w:r>
      <w:r w:rsidR="004B0C03" w:rsidRPr="00CD5311">
        <w:rPr>
          <w:rFonts w:cstheme="minorHAnsi"/>
          <w:bCs/>
          <w:sz w:val="20"/>
          <w:szCs w:val="20"/>
        </w:rPr>
        <w:t xml:space="preserve"> </w:t>
      </w:r>
      <w:r w:rsidR="00094F56" w:rsidRPr="00CD5311">
        <w:rPr>
          <w:rFonts w:cstheme="minorHAnsi"/>
          <w:bCs/>
          <w:sz w:val="20"/>
          <w:szCs w:val="20"/>
        </w:rPr>
        <w:t>nebo do</w:t>
      </w:r>
      <w:r w:rsidR="00454003" w:rsidRPr="00CD5311">
        <w:rPr>
          <w:rFonts w:cstheme="minorHAnsi"/>
          <w:bCs/>
          <w:sz w:val="20"/>
          <w:szCs w:val="20"/>
        </w:rPr>
        <w:t xml:space="preserve"> přímého nátoku do ČOV </w:t>
      </w:r>
      <w:r w:rsidR="004B0C03" w:rsidRPr="00CD5311">
        <w:rPr>
          <w:rFonts w:cstheme="minorHAnsi"/>
          <w:bCs/>
          <w:sz w:val="20"/>
          <w:szCs w:val="20"/>
        </w:rPr>
        <w:t>.</w:t>
      </w:r>
      <w:r w:rsidRPr="00CD5311">
        <w:rPr>
          <w:rFonts w:cstheme="minorHAnsi"/>
          <w:bCs/>
          <w:sz w:val="20"/>
          <w:szCs w:val="20"/>
        </w:rPr>
        <w:t xml:space="preserve"> </w:t>
      </w:r>
    </w:p>
    <w:p w14:paraId="1C62EBA1" w14:textId="00D4A4E4" w:rsidR="00275489" w:rsidRPr="00CD5311" w:rsidRDefault="00275489" w:rsidP="00CD5311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 </w:t>
      </w:r>
    </w:p>
    <w:p w14:paraId="273BE945" w14:textId="77777777" w:rsidR="00B4453F" w:rsidRDefault="00CD5311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BF2705" w:rsidRPr="00CD5311">
        <w:rPr>
          <w:rFonts w:cstheme="minorHAnsi"/>
          <w:bCs/>
          <w:sz w:val="20"/>
          <w:szCs w:val="20"/>
        </w:rPr>
        <w:t>Za p</w:t>
      </w:r>
      <w:r w:rsidR="004F6C9A" w:rsidRPr="00CD5311">
        <w:rPr>
          <w:rFonts w:cstheme="minorHAnsi"/>
          <w:bCs/>
          <w:sz w:val="20"/>
          <w:szCs w:val="20"/>
        </w:rPr>
        <w:t>ředávání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4F6C9A" w:rsidRPr="00CD5311">
        <w:rPr>
          <w:rFonts w:cstheme="minorHAnsi"/>
          <w:bCs/>
          <w:sz w:val="20"/>
          <w:szCs w:val="20"/>
        </w:rPr>
        <w:t xml:space="preserve">OV </w:t>
      </w:r>
      <w:r w:rsidR="00260D82" w:rsidRPr="00CD5311">
        <w:rPr>
          <w:rFonts w:cstheme="minorHAnsi"/>
          <w:bCs/>
          <w:sz w:val="20"/>
          <w:szCs w:val="20"/>
        </w:rPr>
        <w:t xml:space="preserve">dle Dohody </w:t>
      </w:r>
      <w:r w:rsidR="003900FD" w:rsidRPr="00CD5311">
        <w:rPr>
          <w:rFonts w:cstheme="minorHAnsi"/>
          <w:bCs/>
          <w:sz w:val="20"/>
          <w:szCs w:val="20"/>
        </w:rPr>
        <w:t xml:space="preserve">o provozně související kanalizaci je </w:t>
      </w:r>
      <w:r w:rsidR="00D64569" w:rsidRPr="00CD5311">
        <w:rPr>
          <w:rFonts w:cstheme="minorHAnsi"/>
          <w:bCs/>
          <w:sz w:val="20"/>
          <w:szCs w:val="20"/>
        </w:rPr>
        <w:t>v rozmezí</w:t>
      </w:r>
      <w:r w:rsidR="004B0C03" w:rsidRPr="00CD5311">
        <w:rPr>
          <w:rFonts w:cstheme="minorHAnsi"/>
          <w:bCs/>
          <w:sz w:val="20"/>
          <w:szCs w:val="20"/>
        </w:rPr>
        <w:t xml:space="preserve"> </w:t>
      </w:r>
      <w:r w:rsidR="003900FD" w:rsidRPr="00CD5311">
        <w:rPr>
          <w:rFonts w:cstheme="minorHAnsi"/>
          <w:bCs/>
          <w:sz w:val="20"/>
          <w:szCs w:val="20"/>
        </w:rPr>
        <w:t xml:space="preserve">intervalu </w:t>
      </w:r>
      <w:r w:rsidR="004B0C03" w:rsidRPr="00CD5311">
        <w:rPr>
          <w:rFonts w:cstheme="minorHAnsi"/>
          <w:bCs/>
          <w:sz w:val="20"/>
          <w:szCs w:val="20"/>
        </w:rPr>
        <w:t>povolen</w:t>
      </w:r>
      <w:r w:rsidR="00D64569" w:rsidRPr="00CD5311">
        <w:rPr>
          <w:rFonts w:cstheme="minorHAnsi"/>
          <w:bCs/>
          <w:sz w:val="20"/>
          <w:szCs w:val="20"/>
        </w:rPr>
        <w:t>ých</w:t>
      </w:r>
      <w:r w:rsidR="004B0C03" w:rsidRPr="00CD5311">
        <w:rPr>
          <w:rFonts w:cstheme="minorHAnsi"/>
          <w:bCs/>
          <w:sz w:val="20"/>
          <w:szCs w:val="20"/>
        </w:rPr>
        <w:t xml:space="preserve"> </w:t>
      </w:r>
      <w:r w:rsidR="004F6C9A" w:rsidRPr="00CD5311">
        <w:rPr>
          <w:rFonts w:cstheme="minorHAnsi"/>
          <w:bCs/>
          <w:sz w:val="20"/>
          <w:szCs w:val="20"/>
        </w:rPr>
        <w:t xml:space="preserve">denních </w:t>
      </w:r>
      <w:r w:rsidR="004B0C03" w:rsidRPr="00CD5311">
        <w:rPr>
          <w:rFonts w:cstheme="minorHAnsi"/>
          <w:bCs/>
          <w:sz w:val="20"/>
          <w:szCs w:val="20"/>
        </w:rPr>
        <w:t>limit</w:t>
      </w:r>
      <w:r w:rsidR="00D64569" w:rsidRPr="00CD5311">
        <w:rPr>
          <w:rFonts w:cstheme="minorHAnsi"/>
          <w:bCs/>
          <w:sz w:val="20"/>
          <w:szCs w:val="20"/>
        </w:rPr>
        <w:t>ů</w:t>
      </w:r>
      <w:r w:rsidR="004B0C03" w:rsidRPr="00CD5311">
        <w:rPr>
          <w:rFonts w:cstheme="minorHAnsi"/>
          <w:bCs/>
          <w:sz w:val="20"/>
          <w:szCs w:val="20"/>
        </w:rPr>
        <w:t xml:space="preserve"> </w:t>
      </w:r>
      <w:r w:rsidR="000F4833" w:rsidRPr="00CD5311">
        <w:rPr>
          <w:rFonts w:cstheme="minorHAnsi"/>
          <w:bCs/>
          <w:sz w:val="20"/>
          <w:szCs w:val="20"/>
        </w:rPr>
        <w:t>látk</w:t>
      </w:r>
      <w:r w:rsidR="00454003" w:rsidRPr="00CD5311">
        <w:rPr>
          <w:rFonts w:cstheme="minorHAnsi"/>
          <w:bCs/>
          <w:sz w:val="20"/>
          <w:szCs w:val="20"/>
        </w:rPr>
        <w:t>ového</w:t>
      </w:r>
      <w:r w:rsidR="000F4833" w:rsidRPr="00CD5311">
        <w:rPr>
          <w:rFonts w:cstheme="minorHAnsi"/>
          <w:bCs/>
          <w:sz w:val="20"/>
          <w:szCs w:val="20"/>
        </w:rPr>
        <w:t xml:space="preserve"> znečištění u</w:t>
      </w:r>
      <w:r w:rsidR="004B0C03" w:rsidRPr="00CD5311">
        <w:rPr>
          <w:rFonts w:cstheme="minorHAnsi"/>
          <w:bCs/>
          <w:sz w:val="20"/>
          <w:szCs w:val="20"/>
        </w:rPr>
        <w:t xml:space="preserve"> jednotlivých ukazatelů </w:t>
      </w:r>
      <w:proofErr w:type="spellStart"/>
      <w:r w:rsidR="00ED2771" w:rsidRPr="00CD5311">
        <w:rPr>
          <w:rFonts w:cstheme="minorHAnsi"/>
          <w:bCs/>
          <w:sz w:val="20"/>
          <w:szCs w:val="20"/>
        </w:rPr>
        <w:t>prům</w:t>
      </w:r>
      <w:proofErr w:type="spellEnd"/>
      <w:r w:rsidR="00ED2771" w:rsidRPr="00CD5311">
        <w:rPr>
          <w:rFonts w:cstheme="minorHAnsi"/>
          <w:bCs/>
          <w:sz w:val="20"/>
          <w:szCs w:val="20"/>
        </w:rPr>
        <w:t>. kg/d až max. kg/d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4B0C03" w:rsidRPr="00CD5311">
        <w:rPr>
          <w:rFonts w:cstheme="minorHAnsi"/>
          <w:bCs/>
          <w:sz w:val="20"/>
          <w:szCs w:val="20"/>
        </w:rPr>
        <w:t>(</w:t>
      </w:r>
      <w:r w:rsidR="000F4833" w:rsidRPr="00CD5311">
        <w:rPr>
          <w:rFonts w:cstheme="minorHAnsi"/>
          <w:bCs/>
          <w:sz w:val="20"/>
          <w:szCs w:val="20"/>
        </w:rPr>
        <w:t>BSK5</w:t>
      </w:r>
      <w:r w:rsidR="004B0C03" w:rsidRPr="00CD5311">
        <w:rPr>
          <w:rFonts w:cstheme="minorHAnsi"/>
          <w:bCs/>
          <w:sz w:val="20"/>
          <w:szCs w:val="20"/>
        </w:rPr>
        <w:t>, CHJSK-</w:t>
      </w:r>
      <w:proofErr w:type="spellStart"/>
      <w:r w:rsidR="004B0C03" w:rsidRPr="00CD5311">
        <w:rPr>
          <w:rFonts w:cstheme="minorHAnsi"/>
          <w:bCs/>
          <w:sz w:val="20"/>
          <w:szCs w:val="20"/>
        </w:rPr>
        <w:t>Cr</w:t>
      </w:r>
      <w:proofErr w:type="spellEnd"/>
      <w:r w:rsidR="004B0C03" w:rsidRPr="00CD5311">
        <w:rPr>
          <w:rFonts w:cstheme="minorHAnsi"/>
          <w:bCs/>
          <w:sz w:val="20"/>
          <w:szCs w:val="20"/>
        </w:rPr>
        <w:t xml:space="preserve">, </w:t>
      </w:r>
      <w:proofErr w:type="gramStart"/>
      <w:r w:rsidR="004B0C03" w:rsidRPr="00CD5311">
        <w:rPr>
          <w:rFonts w:cstheme="minorHAnsi"/>
          <w:bCs/>
          <w:sz w:val="20"/>
          <w:szCs w:val="20"/>
        </w:rPr>
        <w:t>NL,N</w:t>
      </w:r>
      <w:proofErr w:type="gramEnd"/>
      <w:r w:rsidR="004B0C03" w:rsidRPr="00CD5311">
        <w:rPr>
          <w:rFonts w:cstheme="minorHAnsi"/>
          <w:bCs/>
          <w:sz w:val="20"/>
          <w:szCs w:val="20"/>
        </w:rPr>
        <w:t xml:space="preserve">-BH4, </w:t>
      </w:r>
      <w:proofErr w:type="spellStart"/>
      <w:r w:rsidR="004B0C03" w:rsidRPr="00CD5311">
        <w:rPr>
          <w:rFonts w:cstheme="minorHAnsi"/>
          <w:bCs/>
          <w:sz w:val="20"/>
          <w:szCs w:val="20"/>
        </w:rPr>
        <w:t>Nc</w:t>
      </w:r>
      <w:proofErr w:type="spellEnd"/>
      <w:r w:rsidR="004B0C03" w:rsidRPr="00CD5311">
        <w:rPr>
          <w:rFonts w:cstheme="minorHAnsi"/>
          <w:bCs/>
          <w:sz w:val="20"/>
          <w:szCs w:val="20"/>
        </w:rPr>
        <w:t xml:space="preserve">, </w:t>
      </w:r>
      <w:proofErr w:type="spellStart"/>
      <w:r w:rsidR="004B0C03" w:rsidRPr="00CD5311">
        <w:rPr>
          <w:rFonts w:cstheme="minorHAnsi"/>
          <w:bCs/>
          <w:sz w:val="20"/>
          <w:szCs w:val="20"/>
        </w:rPr>
        <w:t>Pc</w:t>
      </w:r>
      <w:proofErr w:type="spellEnd"/>
      <w:r w:rsidR="004B0C03" w:rsidRPr="00CD5311">
        <w:rPr>
          <w:rFonts w:cstheme="minorHAnsi"/>
          <w:bCs/>
          <w:sz w:val="20"/>
          <w:szCs w:val="20"/>
          <w:u w:val="single"/>
        </w:rPr>
        <w:t>)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3900FD" w:rsidRPr="00CD5311">
        <w:rPr>
          <w:rFonts w:cstheme="minorHAnsi"/>
          <w:bCs/>
          <w:sz w:val="20"/>
          <w:szCs w:val="20"/>
          <w:u w:val="single"/>
        </w:rPr>
        <w:t>bez smluvní pokuty</w:t>
      </w:r>
      <w:r w:rsidR="004F6C9A" w:rsidRPr="00CD5311">
        <w:rPr>
          <w:rFonts w:cstheme="minorHAnsi"/>
          <w:bCs/>
          <w:sz w:val="20"/>
          <w:szCs w:val="20"/>
          <w:u w:val="single"/>
        </w:rPr>
        <w:t>,</w:t>
      </w:r>
      <w:r w:rsidR="004F6C9A" w:rsidRPr="00CD5311">
        <w:rPr>
          <w:rFonts w:cstheme="minorHAnsi"/>
          <w:bCs/>
          <w:sz w:val="20"/>
          <w:szCs w:val="20"/>
        </w:rPr>
        <w:t xml:space="preserve"> tj.</w:t>
      </w:r>
      <w:r w:rsidR="003900FD" w:rsidRPr="00CD5311">
        <w:rPr>
          <w:rFonts w:cstheme="minorHAnsi"/>
          <w:bCs/>
          <w:sz w:val="20"/>
          <w:szCs w:val="20"/>
        </w:rPr>
        <w:t xml:space="preserve"> pro </w:t>
      </w:r>
      <w:r w:rsidR="004F6C9A" w:rsidRPr="00CD5311">
        <w:rPr>
          <w:rFonts w:cstheme="minorHAnsi"/>
          <w:bCs/>
          <w:sz w:val="20"/>
          <w:szCs w:val="20"/>
        </w:rPr>
        <w:t xml:space="preserve"> BSK5 </w:t>
      </w:r>
      <w:r w:rsidR="00A57265" w:rsidRPr="00CD5311">
        <w:rPr>
          <w:rFonts w:cstheme="minorHAnsi"/>
          <w:bCs/>
          <w:sz w:val="20"/>
          <w:szCs w:val="20"/>
        </w:rPr>
        <w:t>od</w:t>
      </w:r>
      <w:r w:rsidR="00454003" w:rsidRPr="00CD5311">
        <w:rPr>
          <w:rFonts w:cstheme="minorHAnsi"/>
          <w:bCs/>
          <w:sz w:val="20"/>
          <w:szCs w:val="20"/>
        </w:rPr>
        <w:t xml:space="preserve"> </w:t>
      </w:r>
      <w:proofErr w:type="spellStart"/>
      <w:r w:rsidR="00454003" w:rsidRPr="00CD5311">
        <w:rPr>
          <w:rFonts w:cstheme="minorHAnsi"/>
          <w:bCs/>
          <w:sz w:val="20"/>
          <w:szCs w:val="20"/>
        </w:rPr>
        <w:t>prům.výše</w:t>
      </w:r>
      <w:proofErr w:type="spellEnd"/>
      <w:r w:rsidR="00D64569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>1</w:t>
      </w:r>
      <w:r w:rsidR="00D64569" w:rsidRPr="00CD5311">
        <w:rPr>
          <w:rFonts w:cstheme="minorHAnsi"/>
          <w:bCs/>
          <w:sz w:val="20"/>
          <w:szCs w:val="20"/>
        </w:rPr>
        <w:t>2</w:t>
      </w:r>
      <w:r w:rsidR="000F4833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>–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 xml:space="preserve"> max.</w:t>
      </w:r>
      <w:r w:rsidR="00D64569" w:rsidRPr="00CD5311">
        <w:rPr>
          <w:rFonts w:cstheme="minorHAnsi"/>
          <w:bCs/>
          <w:sz w:val="20"/>
          <w:szCs w:val="20"/>
        </w:rPr>
        <w:t>18</w:t>
      </w:r>
      <w:r w:rsidR="00A57265" w:rsidRPr="00CD5311">
        <w:rPr>
          <w:rFonts w:cstheme="minorHAnsi"/>
          <w:bCs/>
          <w:sz w:val="20"/>
          <w:szCs w:val="20"/>
        </w:rPr>
        <w:t xml:space="preserve"> </w:t>
      </w:r>
      <w:r w:rsidR="000F4833" w:rsidRPr="00CD5311">
        <w:rPr>
          <w:rFonts w:cstheme="minorHAnsi"/>
          <w:bCs/>
          <w:sz w:val="20"/>
          <w:szCs w:val="20"/>
        </w:rPr>
        <w:t>kg</w:t>
      </w:r>
      <w:r w:rsidR="00A57265" w:rsidRPr="00CD5311">
        <w:rPr>
          <w:rFonts w:cstheme="minorHAnsi"/>
          <w:bCs/>
          <w:sz w:val="20"/>
          <w:szCs w:val="20"/>
        </w:rPr>
        <w:t xml:space="preserve"> BSK5</w:t>
      </w:r>
      <w:r w:rsidR="000F4833" w:rsidRPr="00CD5311">
        <w:rPr>
          <w:rFonts w:cstheme="minorHAnsi"/>
          <w:bCs/>
          <w:sz w:val="20"/>
          <w:szCs w:val="20"/>
        </w:rPr>
        <w:t>/d</w:t>
      </w:r>
      <w:r w:rsidR="00A57265" w:rsidRPr="00CD5311">
        <w:rPr>
          <w:rFonts w:cstheme="minorHAnsi"/>
          <w:bCs/>
          <w:sz w:val="20"/>
          <w:szCs w:val="20"/>
        </w:rPr>
        <w:t xml:space="preserve">, </w:t>
      </w:r>
      <w:r w:rsidR="004F6C9A" w:rsidRPr="00CD5311">
        <w:rPr>
          <w:rFonts w:cstheme="minorHAnsi"/>
          <w:bCs/>
          <w:sz w:val="20"/>
          <w:szCs w:val="20"/>
        </w:rPr>
        <w:t xml:space="preserve"> CHSK-</w:t>
      </w:r>
      <w:proofErr w:type="spellStart"/>
      <w:r w:rsidR="004F6C9A" w:rsidRPr="00CD5311">
        <w:rPr>
          <w:rFonts w:cstheme="minorHAnsi"/>
          <w:bCs/>
          <w:sz w:val="20"/>
          <w:szCs w:val="20"/>
        </w:rPr>
        <w:t>Cr</w:t>
      </w:r>
      <w:proofErr w:type="spellEnd"/>
      <w:r w:rsidR="004F6C9A" w:rsidRPr="00CD5311">
        <w:rPr>
          <w:rFonts w:cstheme="minorHAnsi"/>
          <w:bCs/>
          <w:sz w:val="20"/>
          <w:szCs w:val="20"/>
        </w:rPr>
        <w:t xml:space="preserve"> od </w:t>
      </w:r>
      <w:r w:rsidR="00D64569" w:rsidRPr="00CD5311">
        <w:rPr>
          <w:rFonts w:cstheme="minorHAnsi"/>
          <w:bCs/>
          <w:sz w:val="20"/>
          <w:szCs w:val="20"/>
        </w:rPr>
        <w:t>36-54</w:t>
      </w:r>
      <w:r w:rsidR="00A57265" w:rsidRPr="00CD5311">
        <w:rPr>
          <w:rFonts w:cstheme="minorHAnsi"/>
          <w:bCs/>
          <w:sz w:val="20"/>
          <w:szCs w:val="20"/>
        </w:rPr>
        <w:t xml:space="preserve"> kg CHSK-</w:t>
      </w:r>
      <w:proofErr w:type="spellStart"/>
      <w:r w:rsidR="00A57265" w:rsidRPr="00CD5311">
        <w:rPr>
          <w:rFonts w:cstheme="minorHAnsi"/>
          <w:bCs/>
          <w:sz w:val="20"/>
          <w:szCs w:val="20"/>
        </w:rPr>
        <w:t>Cr</w:t>
      </w:r>
      <w:proofErr w:type="spellEnd"/>
      <w:r w:rsidR="00A57265" w:rsidRPr="00CD5311">
        <w:rPr>
          <w:rFonts w:cstheme="minorHAnsi"/>
          <w:bCs/>
          <w:sz w:val="20"/>
          <w:szCs w:val="20"/>
        </w:rPr>
        <w:t xml:space="preserve">/d, </w:t>
      </w:r>
      <w:proofErr w:type="spellStart"/>
      <w:r w:rsidR="004F6C9A" w:rsidRPr="00CD5311">
        <w:rPr>
          <w:rFonts w:cstheme="minorHAnsi"/>
          <w:bCs/>
          <w:sz w:val="20"/>
          <w:szCs w:val="20"/>
        </w:rPr>
        <w:t>NLsuš</w:t>
      </w:r>
      <w:proofErr w:type="spellEnd"/>
      <w:r w:rsidR="004F6C9A" w:rsidRPr="00CD5311">
        <w:rPr>
          <w:rFonts w:cstheme="minorHAnsi"/>
          <w:bCs/>
          <w:sz w:val="20"/>
          <w:szCs w:val="20"/>
        </w:rPr>
        <w:t xml:space="preserve">. od </w:t>
      </w:r>
      <w:r w:rsidR="00A57265" w:rsidRPr="00CD5311">
        <w:rPr>
          <w:rFonts w:cstheme="minorHAnsi"/>
          <w:bCs/>
          <w:sz w:val="20"/>
          <w:szCs w:val="20"/>
        </w:rPr>
        <w:t>1</w:t>
      </w:r>
      <w:r w:rsidR="00D64569" w:rsidRPr="00CD5311">
        <w:rPr>
          <w:rFonts w:cstheme="minorHAnsi"/>
          <w:bCs/>
          <w:sz w:val="20"/>
          <w:szCs w:val="20"/>
        </w:rPr>
        <w:t>2</w:t>
      </w:r>
      <w:r w:rsidR="00A57265" w:rsidRPr="00CD5311">
        <w:rPr>
          <w:rFonts w:cstheme="minorHAnsi"/>
          <w:bCs/>
          <w:sz w:val="20"/>
          <w:szCs w:val="20"/>
        </w:rPr>
        <w:t xml:space="preserve">-18 kg </w:t>
      </w:r>
      <w:proofErr w:type="spellStart"/>
      <w:proofErr w:type="gramStart"/>
      <w:r w:rsidR="00A57265" w:rsidRPr="00CD5311">
        <w:rPr>
          <w:rFonts w:cstheme="minorHAnsi"/>
          <w:bCs/>
          <w:sz w:val="20"/>
          <w:szCs w:val="20"/>
        </w:rPr>
        <w:t>NL</w:t>
      </w:r>
      <w:r w:rsidR="004F6C9A" w:rsidRPr="00CD5311">
        <w:rPr>
          <w:rFonts w:cstheme="minorHAnsi"/>
          <w:bCs/>
          <w:sz w:val="20"/>
          <w:szCs w:val="20"/>
        </w:rPr>
        <w:t>suš</w:t>
      </w:r>
      <w:proofErr w:type="spellEnd"/>
      <w:r w:rsidR="004F6C9A" w:rsidRPr="00CD5311">
        <w:rPr>
          <w:rFonts w:cstheme="minorHAnsi"/>
          <w:bCs/>
          <w:sz w:val="20"/>
          <w:szCs w:val="20"/>
        </w:rPr>
        <w:t>.</w:t>
      </w:r>
      <w:r w:rsidR="00A57265" w:rsidRPr="00CD5311">
        <w:rPr>
          <w:rFonts w:cstheme="minorHAnsi"/>
          <w:bCs/>
          <w:sz w:val="20"/>
          <w:szCs w:val="20"/>
        </w:rPr>
        <w:t>/</w:t>
      </w:r>
      <w:proofErr w:type="gramEnd"/>
      <w:r w:rsidR="00A57265" w:rsidRPr="00CD5311">
        <w:rPr>
          <w:rFonts w:cstheme="minorHAnsi"/>
          <w:bCs/>
          <w:sz w:val="20"/>
          <w:szCs w:val="20"/>
        </w:rPr>
        <w:t>d,</w:t>
      </w:r>
      <w:r w:rsidR="004F6C9A" w:rsidRPr="00CD5311">
        <w:rPr>
          <w:rFonts w:cstheme="minorHAnsi"/>
          <w:bCs/>
          <w:sz w:val="20"/>
          <w:szCs w:val="20"/>
        </w:rPr>
        <w:t xml:space="preserve">N-NH4 od </w:t>
      </w:r>
      <w:r w:rsidR="00A57265" w:rsidRPr="00CD5311">
        <w:rPr>
          <w:rFonts w:cstheme="minorHAnsi"/>
          <w:bCs/>
          <w:sz w:val="20"/>
          <w:szCs w:val="20"/>
        </w:rPr>
        <w:t xml:space="preserve"> 2,</w:t>
      </w:r>
      <w:r w:rsidR="00D64569" w:rsidRPr="00CD5311">
        <w:rPr>
          <w:rFonts w:cstheme="minorHAnsi"/>
          <w:bCs/>
          <w:sz w:val="20"/>
          <w:szCs w:val="20"/>
        </w:rPr>
        <w:t>4</w:t>
      </w:r>
      <w:r w:rsidR="00A57265" w:rsidRPr="00CD5311">
        <w:rPr>
          <w:rFonts w:cstheme="minorHAnsi"/>
          <w:bCs/>
          <w:sz w:val="20"/>
          <w:szCs w:val="20"/>
        </w:rPr>
        <w:t xml:space="preserve"> -3,6 kg N-NH4/d, </w:t>
      </w:r>
      <w:proofErr w:type="spellStart"/>
      <w:r w:rsidR="004F6C9A" w:rsidRPr="00CD5311">
        <w:rPr>
          <w:rFonts w:cstheme="minorHAnsi"/>
          <w:bCs/>
          <w:sz w:val="20"/>
          <w:szCs w:val="20"/>
        </w:rPr>
        <w:t>Nc</w:t>
      </w:r>
      <w:proofErr w:type="spellEnd"/>
      <w:r w:rsidR="004F6C9A" w:rsidRPr="00CD5311">
        <w:rPr>
          <w:rFonts w:cstheme="minorHAnsi"/>
          <w:bCs/>
          <w:sz w:val="20"/>
          <w:szCs w:val="20"/>
        </w:rPr>
        <w:t xml:space="preserve"> od  </w:t>
      </w:r>
      <w:r w:rsidR="00A57265" w:rsidRPr="00CD5311">
        <w:rPr>
          <w:rFonts w:cstheme="minorHAnsi"/>
          <w:bCs/>
          <w:sz w:val="20"/>
          <w:szCs w:val="20"/>
        </w:rPr>
        <w:t>2,8</w:t>
      </w:r>
      <w:r w:rsidR="00D64569" w:rsidRPr="00CD5311">
        <w:rPr>
          <w:rFonts w:cstheme="minorHAnsi"/>
          <w:bCs/>
          <w:sz w:val="20"/>
          <w:szCs w:val="20"/>
        </w:rPr>
        <w:t>8</w:t>
      </w:r>
      <w:r w:rsidR="00A57265" w:rsidRPr="00CD5311">
        <w:rPr>
          <w:rFonts w:cstheme="minorHAnsi"/>
          <w:bCs/>
          <w:sz w:val="20"/>
          <w:szCs w:val="20"/>
        </w:rPr>
        <w:t xml:space="preserve"> – 4,3</w:t>
      </w:r>
      <w:r w:rsidR="00D64569" w:rsidRPr="00CD5311">
        <w:rPr>
          <w:rFonts w:cstheme="minorHAnsi"/>
          <w:bCs/>
          <w:sz w:val="20"/>
          <w:szCs w:val="20"/>
        </w:rPr>
        <w:t>2</w:t>
      </w:r>
      <w:r w:rsidR="00A57265" w:rsidRPr="00CD5311">
        <w:rPr>
          <w:rFonts w:cstheme="minorHAnsi"/>
          <w:bCs/>
          <w:sz w:val="20"/>
          <w:szCs w:val="20"/>
        </w:rPr>
        <w:t xml:space="preserve"> kg </w:t>
      </w:r>
      <w:proofErr w:type="spellStart"/>
      <w:r w:rsidR="00A57265" w:rsidRPr="00CD5311">
        <w:rPr>
          <w:rFonts w:cstheme="minorHAnsi"/>
          <w:bCs/>
          <w:sz w:val="20"/>
          <w:szCs w:val="20"/>
        </w:rPr>
        <w:t>Nc</w:t>
      </w:r>
      <w:proofErr w:type="spellEnd"/>
      <w:r w:rsidR="00A57265" w:rsidRPr="00CD5311">
        <w:rPr>
          <w:rFonts w:cstheme="minorHAnsi"/>
          <w:bCs/>
          <w:sz w:val="20"/>
          <w:szCs w:val="20"/>
        </w:rPr>
        <w:t xml:space="preserve">/d a </w:t>
      </w:r>
      <w:proofErr w:type="spellStart"/>
      <w:r w:rsidR="004F6C9A" w:rsidRPr="00CD5311">
        <w:rPr>
          <w:rFonts w:cstheme="minorHAnsi"/>
          <w:bCs/>
          <w:sz w:val="20"/>
          <w:szCs w:val="20"/>
        </w:rPr>
        <w:t>Pc</w:t>
      </w:r>
      <w:proofErr w:type="spellEnd"/>
      <w:r w:rsidR="004F6C9A" w:rsidRPr="00CD5311">
        <w:rPr>
          <w:rFonts w:cstheme="minorHAnsi"/>
          <w:bCs/>
          <w:sz w:val="20"/>
          <w:szCs w:val="20"/>
        </w:rPr>
        <w:t xml:space="preserve"> od  </w:t>
      </w:r>
      <w:r w:rsidR="00A57265" w:rsidRPr="00CD5311">
        <w:rPr>
          <w:rFonts w:cstheme="minorHAnsi"/>
          <w:bCs/>
          <w:sz w:val="20"/>
          <w:szCs w:val="20"/>
        </w:rPr>
        <w:t>0,4</w:t>
      </w:r>
      <w:r w:rsidR="00D64569" w:rsidRPr="00CD5311">
        <w:rPr>
          <w:rFonts w:cstheme="minorHAnsi"/>
          <w:bCs/>
          <w:sz w:val="20"/>
          <w:szCs w:val="20"/>
        </w:rPr>
        <w:t>1</w:t>
      </w:r>
      <w:r w:rsidR="00A57265" w:rsidRPr="00CD5311">
        <w:rPr>
          <w:rFonts w:cstheme="minorHAnsi"/>
          <w:bCs/>
          <w:sz w:val="20"/>
          <w:szCs w:val="20"/>
        </w:rPr>
        <w:t>– 0,6</w:t>
      </w:r>
      <w:r w:rsidR="00D64569" w:rsidRPr="00CD5311">
        <w:rPr>
          <w:rFonts w:cstheme="minorHAnsi"/>
          <w:bCs/>
          <w:sz w:val="20"/>
          <w:szCs w:val="20"/>
        </w:rPr>
        <w:t>1</w:t>
      </w:r>
      <w:r w:rsidR="00A57265" w:rsidRPr="00CD5311">
        <w:rPr>
          <w:rFonts w:cstheme="minorHAnsi"/>
          <w:bCs/>
          <w:sz w:val="20"/>
          <w:szCs w:val="20"/>
        </w:rPr>
        <w:t xml:space="preserve"> </w:t>
      </w:r>
      <w:proofErr w:type="spellStart"/>
      <w:r w:rsidR="00A57265" w:rsidRPr="00CD5311">
        <w:rPr>
          <w:rFonts w:cstheme="minorHAnsi"/>
          <w:bCs/>
          <w:sz w:val="20"/>
          <w:szCs w:val="20"/>
        </w:rPr>
        <w:t>kgPc</w:t>
      </w:r>
      <w:proofErr w:type="spellEnd"/>
      <w:r w:rsidR="00A57265" w:rsidRPr="00CD5311">
        <w:rPr>
          <w:rFonts w:cstheme="minorHAnsi"/>
          <w:bCs/>
          <w:sz w:val="20"/>
          <w:szCs w:val="20"/>
        </w:rPr>
        <w:t>/d</w:t>
      </w:r>
      <w:r w:rsidR="00ED2771" w:rsidRPr="00CD5311">
        <w:rPr>
          <w:rFonts w:cstheme="minorHAnsi"/>
          <w:bCs/>
          <w:sz w:val="20"/>
          <w:szCs w:val="20"/>
        </w:rPr>
        <w:t xml:space="preserve"> </w:t>
      </w:r>
      <w:r w:rsidR="000F4833" w:rsidRPr="00CD5311">
        <w:rPr>
          <w:rFonts w:cstheme="minorHAnsi"/>
          <w:bCs/>
          <w:sz w:val="20"/>
          <w:szCs w:val="20"/>
        </w:rPr>
        <w:t xml:space="preserve"> je zcela bez smluvní pok</w:t>
      </w:r>
      <w:r w:rsidR="00551BB0" w:rsidRPr="00CD5311">
        <w:rPr>
          <w:rFonts w:cstheme="minorHAnsi"/>
          <w:bCs/>
          <w:sz w:val="20"/>
          <w:szCs w:val="20"/>
        </w:rPr>
        <w:t>u</w:t>
      </w:r>
      <w:r w:rsidR="000F4833" w:rsidRPr="00CD5311">
        <w:rPr>
          <w:rFonts w:cstheme="minorHAnsi"/>
          <w:bCs/>
          <w:sz w:val="20"/>
          <w:szCs w:val="20"/>
        </w:rPr>
        <w:t>ty</w:t>
      </w:r>
      <w:r w:rsidR="00B4453F">
        <w:rPr>
          <w:rFonts w:cstheme="minorHAnsi"/>
          <w:bCs/>
          <w:sz w:val="20"/>
          <w:szCs w:val="20"/>
        </w:rPr>
        <w:t>,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>tj</w:t>
      </w:r>
      <w:r w:rsidR="001374D8" w:rsidRPr="00CD5311">
        <w:rPr>
          <w:rFonts w:cstheme="minorHAnsi"/>
          <w:bCs/>
          <w:sz w:val="20"/>
          <w:szCs w:val="20"/>
        </w:rPr>
        <w:t xml:space="preserve">. pro </w:t>
      </w:r>
      <w:r w:rsidR="003900FD" w:rsidRPr="00CD5311">
        <w:rPr>
          <w:rFonts w:cstheme="minorHAnsi"/>
          <w:bCs/>
          <w:sz w:val="20"/>
          <w:szCs w:val="20"/>
        </w:rPr>
        <w:t xml:space="preserve">zatížení </w:t>
      </w:r>
      <w:r w:rsidR="00A57265" w:rsidRPr="00CD5311">
        <w:rPr>
          <w:rFonts w:cstheme="minorHAnsi"/>
          <w:bCs/>
          <w:sz w:val="20"/>
          <w:szCs w:val="20"/>
        </w:rPr>
        <w:t>EO látk</w:t>
      </w:r>
      <w:r>
        <w:rPr>
          <w:rFonts w:cstheme="minorHAnsi"/>
          <w:bCs/>
          <w:sz w:val="20"/>
          <w:szCs w:val="20"/>
        </w:rPr>
        <w:t>ovéh</w:t>
      </w:r>
      <w:r w:rsidR="002A0D0A">
        <w:rPr>
          <w:rFonts w:cstheme="minorHAnsi"/>
          <w:bCs/>
          <w:sz w:val="20"/>
          <w:szCs w:val="20"/>
        </w:rPr>
        <w:t xml:space="preserve">o </w:t>
      </w:r>
      <w:r w:rsidR="00A57265" w:rsidRPr="00CD5311">
        <w:rPr>
          <w:rFonts w:cstheme="minorHAnsi"/>
          <w:bCs/>
          <w:sz w:val="20"/>
          <w:szCs w:val="20"/>
        </w:rPr>
        <w:t>prům</w:t>
      </w:r>
      <w:r w:rsidR="002A0D0A">
        <w:rPr>
          <w:rFonts w:cstheme="minorHAnsi"/>
          <w:bCs/>
          <w:sz w:val="20"/>
          <w:szCs w:val="20"/>
        </w:rPr>
        <w:t>ěru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4F6C9A" w:rsidRPr="00CD5311">
        <w:rPr>
          <w:rFonts w:cstheme="minorHAnsi"/>
          <w:bCs/>
          <w:sz w:val="20"/>
          <w:szCs w:val="20"/>
        </w:rPr>
        <w:t>až</w:t>
      </w:r>
      <w:r w:rsidR="003900FD" w:rsidRPr="00CD5311">
        <w:rPr>
          <w:rFonts w:cstheme="minorHAnsi"/>
          <w:bCs/>
          <w:sz w:val="20"/>
          <w:szCs w:val="20"/>
        </w:rPr>
        <w:t xml:space="preserve"> do</w:t>
      </w:r>
      <w:r w:rsidR="004F6C9A" w:rsidRPr="00CD5311">
        <w:rPr>
          <w:rFonts w:cstheme="minorHAnsi"/>
          <w:bCs/>
          <w:sz w:val="20"/>
          <w:szCs w:val="20"/>
        </w:rPr>
        <w:t xml:space="preserve"> maximálního</w:t>
      </w:r>
      <w:r w:rsidR="003900FD" w:rsidRPr="00CD5311">
        <w:rPr>
          <w:rFonts w:cstheme="minorHAnsi"/>
          <w:bCs/>
          <w:sz w:val="20"/>
          <w:szCs w:val="20"/>
        </w:rPr>
        <w:t xml:space="preserve"> předávaného</w:t>
      </w:r>
      <w:r w:rsidR="004F6C9A" w:rsidRPr="00CD5311">
        <w:rPr>
          <w:rFonts w:cstheme="minorHAnsi"/>
          <w:bCs/>
          <w:sz w:val="20"/>
          <w:szCs w:val="20"/>
        </w:rPr>
        <w:t xml:space="preserve"> </w:t>
      </w:r>
      <w:r w:rsidR="00D64569" w:rsidRPr="00CD5311">
        <w:rPr>
          <w:rFonts w:cstheme="minorHAnsi"/>
          <w:bCs/>
          <w:sz w:val="20"/>
          <w:szCs w:val="20"/>
        </w:rPr>
        <w:t>zatížení</w:t>
      </w:r>
      <w:r w:rsidR="003900FD" w:rsidRPr="00CD5311">
        <w:rPr>
          <w:rFonts w:cstheme="minorHAnsi"/>
          <w:bCs/>
          <w:sz w:val="20"/>
          <w:szCs w:val="20"/>
        </w:rPr>
        <w:t>,</w:t>
      </w:r>
      <w:r w:rsidR="004F6C9A" w:rsidRPr="00CD5311">
        <w:rPr>
          <w:rFonts w:cstheme="minorHAnsi"/>
          <w:bCs/>
          <w:sz w:val="20"/>
          <w:szCs w:val="20"/>
        </w:rPr>
        <w:t xml:space="preserve"> je v rozmezí </w:t>
      </w:r>
    </w:p>
    <w:p w14:paraId="19F653B6" w14:textId="4070CFD6" w:rsidR="00551BB0" w:rsidRPr="00CD5311" w:rsidRDefault="00A57265" w:rsidP="00B4453F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 234</w:t>
      </w:r>
      <w:r w:rsidR="00B4453F">
        <w:rPr>
          <w:rFonts w:cstheme="minorHAnsi"/>
          <w:bCs/>
          <w:sz w:val="20"/>
          <w:szCs w:val="20"/>
        </w:rPr>
        <w:t xml:space="preserve"> </w:t>
      </w:r>
      <w:r w:rsidR="004F6C9A" w:rsidRPr="00CD5311">
        <w:rPr>
          <w:rFonts w:cstheme="minorHAnsi"/>
          <w:bCs/>
          <w:sz w:val="20"/>
          <w:szCs w:val="20"/>
        </w:rPr>
        <w:t>EO</w:t>
      </w:r>
      <w:r w:rsidR="00ED2771" w:rsidRPr="00CD5311">
        <w:rPr>
          <w:rFonts w:cstheme="minorHAnsi"/>
          <w:bCs/>
          <w:sz w:val="20"/>
          <w:szCs w:val="20"/>
        </w:rPr>
        <w:t xml:space="preserve"> až </w:t>
      </w:r>
      <w:r w:rsidRPr="00CD5311">
        <w:rPr>
          <w:rFonts w:cstheme="minorHAnsi"/>
          <w:bCs/>
          <w:sz w:val="20"/>
          <w:szCs w:val="20"/>
        </w:rPr>
        <w:t>max.</w:t>
      </w:r>
      <w:r w:rsidR="002A0D0A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denní</w:t>
      </w:r>
      <w:r w:rsidR="00ED2771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356 EO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  <w:r w:rsidR="004F6C9A" w:rsidRPr="00CD5311">
        <w:rPr>
          <w:rFonts w:cstheme="minorHAnsi"/>
          <w:bCs/>
          <w:sz w:val="20"/>
          <w:szCs w:val="20"/>
        </w:rPr>
        <w:t xml:space="preserve">zcela </w:t>
      </w:r>
      <w:r w:rsidR="00D64569" w:rsidRPr="00CD5311">
        <w:rPr>
          <w:rFonts w:cstheme="minorHAnsi"/>
          <w:bCs/>
          <w:sz w:val="20"/>
          <w:szCs w:val="20"/>
          <w:u w:val="single"/>
        </w:rPr>
        <w:t>bez sankce</w:t>
      </w:r>
      <w:r w:rsidR="00551BB0" w:rsidRPr="00CD5311">
        <w:rPr>
          <w:rFonts w:cstheme="minorHAnsi"/>
          <w:bCs/>
          <w:sz w:val="20"/>
          <w:szCs w:val="20"/>
        </w:rPr>
        <w:t>.</w:t>
      </w:r>
      <w:r w:rsidR="003900FD" w:rsidRPr="00CD5311">
        <w:rPr>
          <w:rFonts w:cstheme="minorHAnsi"/>
          <w:bCs/>
          <w:sz w:val="20"/>
          <w:szCs w:val="20"/>
        </w:rPr>
        <w:t xml:space="preserve"> </w:t>
      </w:r>
    </w:p>
    <w:p w14:paraId="19F626E4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z w:val="20"/>
          <w:szCs w:val="20"/>
        </w:rPr>
      </w:pPr>
    </w:p>
    <w:p w14:paraId="133EAE08" w14:textId="5490AA9C" w:rsidR="00ED2771" w:rsidRPr="00CD5311" w:rsidRDefault="000F4833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 </w:t>
      </w:r>
      <w:r w:rsidR="002A0D0A">
        <w:rPr>
          <w:rFonts w:cstheme="minorHAnsi"/>
          <w:bCs/>
          <w:sz w:val="20"/>
          <w:szCs w:val="20"/>
        </w:rPr>
        <w:t xml:space="preserve">   </w:t>
      </w:r>
      <w:r w:rsidR="00983B6F" w:rsidRPr="00CD5311">
        <w:rPr>
          <w:rFonts w:cstheme="minorHAnsi"/>
          <w:bCs/>
          <w:sz w:val="20"/>
          <w:szCs w:val="20"/>
        </w:rPr>
        <w:t xml:space="preserve">Za </w:t>
      </w:r>
      <w:r w:rsidR="00517FD3" w:rsidRPr="00CD5311">
        <w:rPr>
          <w:rFonts w:cstheme="minorHAnsi"/>
          <w:bCs/>
          <w:sz w:val="20"/>
          <w:szCs w:val="20"/>
        </w:rPr>
        <w:t xml:space="preserve">předávání </w:t>
      </w:r>
      <w:r w:rsidRPr="00CD5311">
        <w:rPr>
          <w:rFonts w:cstheme="minorHAnsi"/>
          <w:bCs/>
          <w:sz w:val="20"/>
          <w:szCs w:val="20"/>
        </w:rPr>
        <w:t>OV s</w:t>
      </w:r>
      <w:r w:rsidR="00E31234" w:rsidRPr="00CD5311">
        <w:rPr>
          <w:rFonts w:cstheme="minorHAnsi"/>
          <w:bCs/>
          <w:sz w:val="20"/>
          <w:szCs w:val="20"/>
        </w:rPr>
        <w:t xml:space="preserve"> bilanční</w:t>
      </w:r>
      <w:r w:rsidRPr="00CD5311">
        <w:rPr>
          <w:rFonts w:cstheme="minorHAnsi"/>
          <w:bCs/>
          <w:sz w:val="20"/>
          <w:szCs w:val="20"/>
        </w:rPr>
        <w:t>mi látkovými</w:t>
      </w:r>
      <w:r w:rsidR="00E31234" w:rsidRPr="00CD5311">
        <w:rPr>
          <w:rFonts w:cstheme="minorHAnsi"/>
          <w:bCs/>
          <w:sz w:val="20"/>
          <w:szCs w:val="20"/>
        </w:rPr>
        <w:t xml:space="preserve"> hodnot</w:t>
      </w:r>
      <w:r w:rsidRPr="00CD5311">
        <w:rPr>
          <w:rFonts w:cstheme="minorHAnsi"/>
          <w:bCs/>
          <w:sz w:val="20"/>
          <w:szCs w:val="20"/>
        </w:rPr>
        <w:t>ami</w:t>
      </w:r>
      <w:r w:rsidR="00983B6F" w:rsidRPr="00CD5311">
        <w:rPr>
          <w:rFonts w:cstheme="minorHAnsi"/>
          <w:bCs/>
          <w:sz w:val="20"/>
          <w:szCs w:val="20"/>
        </w:rPr>
        <w:t xml:space="preserve"> znečištění</w:t>
      </w:r>
      <w:r w:rsidR="00275489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>nad</w:t>
      </w:r>
      <w:r w:rsidR="00517FD3" w:rsidRPr="00CD5311">
        <w:rPr>
          <w:rFonts w:cstheme="minorHAnsi"/>
          <w:bCs/>
          <w:sz w:val="20"/>
          <w:szCs w:val="20"/>
        </w:rPr>
        <w:t xml:space="preserve"> smluvně povolené</w:t>
      </w:r>
      <w:r w:rsidR="00A57265" w:rsidRPr="00CD5311">
        <w:rPr>
          <w:rFonts w:cstheme="minorHAnsi"/>
          <w:bCs/>
          <w:sz w:val="20"/>
          <w:szCs w:val="20"/>
        </w:rPr>
        <w:t xml:space="preserve"> hodnoty</w:t>
      </w:r>
      <w:r w:rsidR="00260D82" w:rsidRPr="00CD5311">
        <w:rPr>
          <w:rFonts w:cstheme="minorHAnsi"/>
          <w:bCs/>
          <w:sz w:val="20"/>
          <w:szCs w:val="20"/>
        </w:rPr>
        <w:t xml:space="preserve"> dle Dohody </w:t>
      </w:r>
      <w:proofErr w:type="spellStart"/>
      <w:r w:rsidR="001374D8" w:rsidRPr="00CD5311">
        <w:rPr>
          <w:rFonts w:cstheme="minorHAnsi"/>
          <w:bCs/>
          <w:sz w:val="20"/>
          <w:szCs w:val="20"/>
        </w:rPr>
        <w:t>Lc</w:t>
      </w:r>
      <w:proofErr w:type="spellEnd"/>
      <w:r w:rsidR="001374D8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>max.</w:t>
      </w:r>
      <w:r w:rsidR="002A0D0A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 xml:space="preserve">denních </w:t>
      </w:r>
      <w:r w:rsidRPr="00CD5311">
        <w:rPr>
          <w:rFonts w:cstheme="minorHAnsi"/>
          <w:bCs/>
          <w:sz w:val="20"/>
          <w:szCs w:val="20"/>
        </w:rPr>
        <w:t xml:space="preserve">u BSK5 </w:t>
      </w:r>
      <w:r w:rsidR="00A57265" w:rsidRPr="00CD5311">
        <w:rPr>
          <w:rFonts w:cstheme="minorHAnsi"/>
          <w:bCs/>
          <w:sz w:val="20"/>
          <w:szCs w:val="20"/>
        </w:rPr>
        <w:t>nad 1</w:t>
      </w:r>
      <w:r w:rsidR="00D64569" w:rsidRPr="00CD5311">
        <w:rPr>
          <w:rFonts w:cstheme="minorHAnsi"/>
          <w:bCs/>
          <w:sz w:val="20"/>
          <w:szCs w:val="20"/>
        </w:rPr>
        <w:t>8</w:t>
      </w:r>
      <w:r w:rsidR="00A57265" w:rsidRPr="00CD5311">
        <w:rPr>
          <w:rFonts w:cstheme="minorHAnsi"/>
          <w:bCs/>
          <w:sz w:val="20"/>
          <w:szCs w:val="20"/>
        </w:rPr>
        <w:t xml:space="preserve"> </w:t>
      </w:r>
      <w:r w:rsidR="001374D8" w:rsidRPr="00CD5311">
        <w:rPr>
          <w:rFonts w:cstheme="minorHAnsi"/>
          <w:bCs/>
          <w:sz w:val="20"/>
          <w:szCs w:val="20"/>
        </w:rPr>
        <w:t xml:space="preserve">kg/d </w:t>
      </w:r>
      <w:r w:rsidR="00A57265" w:rsidRPr="00CD5311">
        <w:rPr>
          <w:rFonts w:cstheme="minorHAnsi"/>
          <w:bCs/>
          <w:sz w:val="20"/>
          <w:szCs w:val="20"/>
        </w:rPr>
        <w:t>u CHSK-</w:t>
      </w:r>
      <w:proofErr w:type="spellStart"/>
      <w:r w:rsidR="00A57265" w:rsidRPr="00CD5311">
        <w:rPr>
          <w:rFonts w:cstheme="minorHAnsi"/>
          <w:bCs/>
          <w:sz w:val="20"/>
          <w:szCs w:val="20"/>
        </w:rPr>
        <w:t>Cr</w:t>
      </w:r>
      <w:proofErr w:type="spellEnd"/>
      <w:r w:rsidR="00A57265" w:rsidRPr="00CD5311">
        <w:rPr>
          <w:rFonts w:cstheme="minorHAnsi"/>
          <w:bCs/>
          <w:sz w:val="20"/>
          <w:szCs w:val="20"/>
        </w:rPr>
        <w:t xml:space="preserve"> nad </w:t>
      </w:r>
      <w:r w:rsidR="00D64569" w:rsidRPr="00CD5311">
        <w:rPr>
          <w:rFonts w:cstheme="minorHAnsi"/>
          <w:bCs/>
          <w:sz w:val="20"/>
          <w:szCs w:val="20"/>
        </w:rPr>
        <w:t>54</w:t>
      </w:r>
      <w:r w:rsidR="00A57265" w:rsidRPr="00CD5311">
        <w:rPr>
          <w:rFonts w:cstheme="minorHAnsi"/>
          <w:bCs/>
          <w:sz w:val="20"/>
          <w:szCs w:val="20"/>
        </w:rPr>
        <w:t xml:space="preserve"> kg/d u NL nad 1</w:t>
      </w:r>
      <w:r w:rsidR="00D64569" w:rsidRPr="00CD5311">
        <w:rPr>
          <w:rFonts w:cstheme="minorHAnsi"/>
          <w:bCs/>
          <w:sz w:val="20"/>
          <w:szCs w:val="20"/>
        </w:rPr>
        <w:t>8</w:t>
      </w:r>
      <w:r w:rsidR="00A57265" w:rsidRPr="00CD5311">
        <w:rPr>
          <w:rFonts w:cstheme="minorHAnsi"/>
          <w:bCs/>
          <w:sz w:val="20"/>
          <w:szCs w:val="20"/>
        </w:rPr>
        <w:t xml:space="preserve"> kg/d u N-NH4 nad 3,61 kg/d u </w:t>
      </w:r>
      <w:proofErr w:type="spellStart"/>
      <w:r w:rsidR="00A57265" w:rsidRPr="00CD5311">
        <w:rPr>
          <w:rFonts w:cstheme="minorHAnsi"/>
          <w:bCs/>
          <w:sz w:val="20"/>
          <w:szCs w:val="20"/>
        </w:rPr>
        <w:t>Nc</w:t>
      </w:r>
      <w:proofErr w:type="spellEnd"/>
      <w:r w:rsidR="00A57265" w:rsidRPr="00CD5311">
        <w:rPr>
          <w:rFonts w:cstheme="minorHAnsi"/>
          <w:bCs/>
          <w:sz w:val="20"/>
          <w:szCs w:val="20"/>
        </w:rPr>
        <w:t xml:space="preserve"> nad 4,3</w:t>
      </w:r>
      <w:r w:rsidR="00D64569" w:rsidRPr="00CD5311">
        <w:rPr>
          <w:rFonts w:cstheme="minorHAnsi"/>
          <w:bCs/>
          <w:sz w:val="20"/>
          <w:szCs w:val="20"/>
        </w:rPr>
        <w:t>2</w:t>
      </w:r>
      <w:r w:rsidR="00A57265" w:rsidRPr="00CD5311">
        <w:rPr>
          <w:rFonts w:cstheme="minorHAnsi"/>
          <w:bCs/>
          <w:sz w:val="20"/>
          <w:szCs w:val="20"/>
        </w:rPr>
        <w:t xml:space="preserve"> kg/d</w:t>
      </w:r>
      <w:r w:rsidR="001374D8" w:rsidRPr="00CD5311">
        <w:rPr>
          <w:rFonts w:cstheme="minorHAnsi"/>
          <w:bCs/>
          <w:sz w:val="20"/>
          <w:szCs w:val="20"/>
        </w:rPr>
        <w:t xml:space="preserve"> </w:t>
      </w:r>
      <w:r w:rsidR="00A57265" w:rsidRPr="00CD5311">
        <w:rPr>
          <w:rFonts w:cstheme="minorHAnsi"/>
          <w:bCs/>
          <w:sz w:val="20"/>
          <w:szCs w:val="20"/>
        </w:rPr>
        <w:t xml:space="preserve">a u </w:t>
      </w:r>
      <w:proofErr w:type="spellStart"/>
      <w:r w:rsidR="00A57265" w:rsidRPr="00CD5311">
        <w:rPr>
          <w:rFonts w:cstheme="minorHAnsi"/>
          <w:bCs/>
          <w:sz w:val="20"/>
          <w:szCs w:val="20"/>
        </w:rPr>
        <w:t>Pc</w:t>
      </w:r>
      <w:proofErr w:type="spellEnd"/>
      <w:r w:rsidR="00A57265" w:rsidRPr="00CD5311">
        <w:rPr>
          <w:rFonts w:cstheme="minorHAnsi"/>
          <w:bCs/>
          <w:sz w:val="20"/>
          <w:szCs w:val="20"/>
        </w:rPr>
        <w:t xml:space="preserve"> nad 0,61 kg/d</w:t>
      </w:r>
      <w:r w:rsidR="00517FD3" w:rsidRPr="00CD5311">
        <w:rPr>
          <w:rFonts w:cstheme="minorHAnsi"/>
          <w:bCs/>
          <w:sz w:val="20"/>
          <w:szCs w:val="20"/>
        </w:rPr>
        <w:t xml:space="preserve">, </w:t>
      </w:r>
      <w:r w:rsidRPr="00CD5311">
        <w:rPr>
          <w:rFonts w:cstheme="minorHAnsi"/>
          <w:bCs/>
          <w:sz w:val="20"/>
          <w:szCs w:val="20"/>
          <w:u w:val="single"/>
        </w:rPr>
        <w:t xml:space="preserve">se </w:t>
      </w:r>
      <w:r w:rsidR="00275489" w:rsidRPr="00CD5311">
        <w:rPr>
          <w:rFonts w:cstheme="minorHAnsi"/>
          <w:bCs/>
          <w:sz w:val="20"/>
          <w:szCs w:val="20"/>
          <w:u w:val="single"/>
        </w:rPr>
        <w:t xml:space="preserve">platí </w:t>
      </w:r>
      <w:r w:rsidR="00551BB0" w:rsidRPr="00CD5311">
        <w:rPr>
          <w:rFonts w:cstheme="minorHAnsi"/>
          <w:bCs/>
          <w:sz w:val="20"/>
          <w:szCs w:val="20"/>
          <w:u w:val="single"/>
        </w:rPr>
        <w:t>smluvní</w:t>
      </w:r>
      <w:r w:rsidR="00551BB0" w:rsidRPr="00CD5311">
        <w:rPr>
          <w:rFonts w:cstheme="minorHAnsi"/>
          <w:bCs/>
          <w:sz w:val="20"/>
          <w:szCs w:val="20"/>
        </w:rPr>
        <w:t xml:space="preserve"> </w:t>
      </w:r>
      <w:r w:rsidR="00275489" w:rsidRPr="00CD5311">
        <w:rPr>
          <w:rFonts w:cstheme="minorHAnsi"/>
          <w:bCs/>
          <w:sz w:val="20"/>
          <w:szCs w:val="20"/>
        </w:rPr>
        <w:t>pokuty</w:t>
      </w:r>
      <w:r w:rsidRPr="00CD5311">
        <w:rPr>
          <w:rFonts w:cstheme="minorHAnsi"/>
          <w:bCs/>
          <w:sz w:val="20"/>
          <w:szCs w:val="20"/>
        </w:rPr>
        <w:t xml:space="preserve"> </w:t>
      </w:r>
      <w:r w:rsidR="00ED2771" w:rsidRPr="00CD5311">
        <w:rPr>
          <w:rFonts w:cstheme="minorHAnsi"/>
          <w:bCs/>
          <w:sz w:val="20"/>
          <w:szCs w:val="20"/>
        </w:rPr>
        <w:t>jen za jeden</w:t>
      </w:r>
      <w:r w:rsidR="00517FD3" w:rsidRPr="00CD5311">
        <w:rPr>
          <w:rFonts w:cstheme="minorHAnsi"/>
          <w:bCs/>
          <w:sz w:val="20"/>
          <w:szCs w:val="20"/>
        </w:rPr>
        <w:t>,</w:t>
      </w:r>
      <w:r w:rsidR="00ED2771" w:rsidRPr="00CD5311">
        <w:rPr>
          <w:rFonts w:cstheme="minorHAnsi"/>
          <w:bCs/>
          <w:sz w:val="20"/>
          <w:szCs w:val="20"/>
        </w:rPr>
        <w:t xml:space="preserve"> a to za nejvyšší překročený </w:t>
      </w:r>
      <w:r w:rsidR="00260D82" w:rsidRPr="00CD5311">
        <w:rPr>
          <w:rFonts w:cstheme="minorHAnsi"/>
          <w:bCs/>
          <w:sz w:val="20"/>
          <w:szCs w:val="20"/>
        </w:rPr>
        <w:t xml:space="preserve">jen </w:t>
      </w:r>
      <w:r w:rsidR="001374D8" w:rsidRPr="00CD5311">
        <w:rPr>
          <w:rFonts w:cstheme="minorHAnsi"/>
          <w:bCs/>
          <w:sz w:val="20"/>
          <w:szCs w:val="20"/>
        </w:rPr>
        <w:t xml:space="preserve">jeden </w:t>
      </w:r>
      <w:r w:rsidR="00260D82" w:rsidRPr="00CD5311">
        <w:rPr>
          <w:rFonts w:cstheme="minorHAnsi"/>
          <w:bCs/>
          <w:sz w:val="20"/>
          <w:szCs w:val="20"/>
        </w:rPr>
        <w:t>denní maxim.</w:t>
      </w:r>
      <w:r w:rsidR="002A0D0A">
        <w:rPr>
          <w:rFonts w:cstheme="minorHAnsi"/>
          <w:bCs/>
          <w:sz w:val="20"/>
          <w:szCs w:val="20"/>
        </w:rPr>
        <w:t xml:space="preserve"> </w:t>
      </w:r>
      <w:r w:rsidR="00517FD3" w:rsidRPr="00CD5311">
        <w:rPr>
          <w:rFonts w:cstheme="minorHAnsi"/>
          <w:bCs/>
          <w:sz w:val="20"/>
          <w:szCs w:val="20"/>
        </w:rPr>
        <w:t xml:space="preserve">látkový </w:t>
      </w:r>
      <w:r w:rsidR="00ED2771" w:rsidRPr="00CD5311">
        <w:rPr>
          <w:rFonts w:cstheme="minorHAnsi"/>
          <w:bCs/>
          <w:sz w:val="20"/>
          <w:szCs w:val="20"/>
        </w:rPr>
        <w:t>ukazatel</w:t>
      </w:r>
      <w:r w:rsidR="00517FD3" w:rsidRPr="00CD5311">
        <w:rPr>
          <w:rFonts w:cstheme="minorHAnsi"/>
          <w:bCs/>
          <w:sz w:val="20"/>
          <w:szCs w:val="20"/>
        </w:rPr>
        <w:t>,</w:t>
      </w:r>
      <w:r w:rsidR="00ED2771" w:rsidRPr="00CD5311">
        <w:rPr>
          <w:rFonts w:cstheme="minorHAnsi"/>
          <w:bCs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z w:val="20"/>
          <w:szCs w:val="20"/>
        </w:rPr>
        <w:t>ze souboru</w:t>
      </w:r>
      <w:r w:rsidR="00517FD3" w:rsidRPr="00CD5311">
        <w:rPr>
          <w:rFonts w:cstheme="minorHAnsi"/>
          <w:bCs/>
          <w:sz w:val="20"/>
          <w:szCs w:val="20"/>
        </w:rPr>
        <w:t xml:space="preserve"> všech</w:t>
      </w:r>
      <w:r w:rsidR="00260D82" w:rsidRPr="00CD5311">
        <w:rPr>
          <w:rFonts w:cstheme="minorHAnsi"/>
          <w:bCs/>
          <w:sz w:val="20"/>
          <w:szCs w:val="20"/>
        </w:rPr>
        <w:t xml:space="preserve"> max. denních</w:t>
      </w:r>
      <w:r w:rsidR="002A0D0A">
        <w:rPr>
          <w:rFonts w:cstheme="minorHAnsi"/>
          <w:bCs/>
          <w:sz w:val="20"/>
          <w:szCs w:val="20"/>
        </w:rPr>
        <w:t xml:space="preserve"> l</w:t>
      </w:r>
      <w:r w:rsidR="00260D82" w:rsidRPr="00CD5311">
        <w:rPr>
          <w:rFonts w:cstheme="minorHAnsi"/>
          <w:bCs/>
          <w:sz w:val="20"/>
          <w:szCs w:val="20"/>
        </w:rPr>
        <w:t xml:space="preserve">átkových </w:t>
      </w:r>
      <w:r w:rsidR="00517FD3" w:rsidRPr="00CD5311">
        <w:rPr>
          <w:rFonts w:cstheme="minorHAnsi"/>
          <w:bCs/>
          <w:sz w:val="20"/>
          <w:szCs w:val="20"/>
        </w:rPr>
        <w:t xml:space="preserve">překročení ve výši </w:t>
      </w:r>
      <w:proofErr w:type="gramStart"/>
      <w:r w:rsidR="00ED2771" w:rsidRPr="00CD5311">
        <w:rPr>
          <w:rFonts w:cstheme="minorHAnsi"/>
          <w:bCs/>
          <w:sz w:val="20"/>
          <w:szCs w:val="20"/>
        </w:rPr>
        <w:t>50.000</w:t>
      </w:r>
      <w:r w:rsidR="00B4453F">
        <w:rPr>
          <w:rFonts w:cstheme="minorHAnsi"/>
          <w:bCs/>
          <w:sz w:val="20"/>
          <w:szCs w:val="20"/>
        </w:rPr>
        <w:t>,-</w:t>
      </w:r>
      <w:proofErr w:type="gramEnd"/>
      <w:r w:rsidR="002A0D0A">
        <w:rPr>
          <w:rFonts w:cstheme="minorHAnsi"/>
          <w:bCs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z w:val="20"/>
          <w:szCs w:val="20"/>
        </w:rPr>
        <w:t>Kč.</w:t>
      </w:r>
    </w:p>
    <w:p w14:paraId="66A71B08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z w:val="20"/>
          <w:szCs w:val="20"/>
        </w:rPr>
      </w:pPr>
    </w:p>
    <w:p w14:paraId="33C4EF9A" w14:textId="2187C445" w:rsidR="00ED2771" w:rsidRPr="00CD5311" w:rsidRDefault="002A0D0A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3900FD" w:rsidRPr="00CD5311">
        <w:rPr>
          <w:rFonts w:cstheme="minorHAnsi"/>
          <w:bCs/>
          <w:sz w:val="20"/>
          <w:szCs w:val="20"/>
        </w:rPr>
        <w:t>Za předávání OV dle Dohody</w:t>
      </w:r>
      <w:r w:rsidR="00983B6F" w:rsidRPr="00CD5311">
        <w:rPr>
          <w:rFonts w:cstheme="minorHAnsi"/>
          <w:bCs/>
          <w:sz w:val="20"/>
          <w:szCs w:val="20"/>
        </w:rPr>
        <w:t xml:space="preserve"> </w:t>
      </w:r>
      <w:r w:rsidR="000F4833" w:rsidRPr="00CD5311">
        <w:rPr>
          <w:rFonts w:cstheme="minorHAnsi"/>
          <w:bCs/>
          <w:sz w:val="20"/>
          <w:szCs w:val="20"/>
          <w:u w:val="single"/>
        </w:rPr>
        <w:t xml:space="preserve">při </w:t>
      </w:r>
      <w:r w:rsidR="00983B6F" w:rsidRPr="00CD5311">
        <w:rPr>
          <w:rFonts w:cstheme="minorHAnsi"/>
          <w:bCs/>
          <w:sz w:val="20"/>
          <w:szCs w:val="20"/>
          <w:u w:val="single"/>
        </w:rPr>
        <w:t>překročení</w:t>
      </w:r>
      <w:r w:rsidR="00260D82" w:rsidRPr="00CD5311">
        <w:rPr>
          <w:rFonts w:cstheme="minorHAnsi"/>
          <w:bCs/>
          <w:sz w:val="20"/>
          <w:szCs w:val="20"/>
        </w:rPr>
        <w:t xml:space="preserve"> maxim.</w:t>
      </w:r>
      <w:r>
        <w:rPr>
          <w:rFonts w:cstheme="minorHAnsi"/>
          <w:bCs/>
          <w:sz w:val="20"/>
          <w:szCs w:val="20"/>
        </w:rPr>
        <w:t xml:space="preserve"> </w:t>
      </w:r>
      <w:r w:rsidR="00ED2771" w:rsidRPr="00CD5311">
        <w:rPr>
          <w:rFonts w:cstheme="minorHAnsi"/>
          <w:bCs/>
          <w:sz w:val="20"/>
          <w:szCs w:val="20"/>
        </w:rPr>
        <w:t xml:space="preserve">měsíčního </w:t>
      </w:r>
      <w:r w:rsidR="00E31234" w:rsidRPr="00CD5311">
        <w:rPr>
          <w:rFonts w:cstheme="minorHAnsi"/>
          <w:bCs/>
          <w:sz w:val="20"/>
          <w:szCs w:val="20"/>
        </w:rPr>
        <w:t>bilančn</w:t>
      </w:r>
      <w:r w:rsidR="00E31234" w:rsidRPr="00CD5311">
        <w:rPr>
          <w:rFonts w:cstheme="minorHAnsi"/>
          <w:bCs/>
          <w:spacing w:val="1"/>
          <w:sz w:val="20"/>
          <w:szCs w:val="20"/>
        </w:rPr>
        <w:t>ího</w:t>
      </w:r>
      <w:r w:rsidR="00983B6F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551BB0" w:rsidRPr="00CD5311">
        <w:rPr>
          <w:rFonts w:cstheme="minorHAnsi"/>
          <w:bCs/>
          <w:spacing w:val="1"/>
          <w:sz w:val="20"/>
          <w:szCs w:val="20"/>
        </w:rPr>
        <w:t xml:space="preserve">látkového </w:t>
      </w:r>
      <w:r w:rsidR="00983B6F" w:rsidRPr="00CD5311">
        <w:rPr>
          <w:rFonts w:cstheme="minorHAnsi"/>
          <w:bCs/>
          <w:spacing w:val="1"/>
          <w:sz w:val="20"/>
          <w:szCs w:val="20"/>
        </w:rPr>
        <w:t>ukazatele zneč</w:t>
      </w:r>
      <w:r w:rsidR="000F4833" w:rsidRPr="00CD5311">
        <w:rPr>
          <w:rFonts w:cstheme="minorHAnsi"/>
          <w:bCs/>
          <w:spacing w:val="1"/>
          <w:sz w:val="20"/>
          <w:szCs w:val="20"/>
        </w:rPr>
        <w:t xml:space="preserve">išťujících </w:t>
      </w:r>
      <w:r w:rsidR="00983B6F" w:rsidRPr="00CD5311">
        <w:rPr>
          <w:rFonts w:cstheme="minorHAnsi"/>
          <w:bCs/>
          <w:spacing w:val="1"/>
          <w:sz w:val="20"/>
          <w:szCs w:val="20"/>
        </w:rPr>
        <w:t>láte</w:t>
      </w:r>
      <w:r>
        <w:rPr>
          <w:rFonts w:cstheme="minorHAnsi"/>
          <w:bCs/>
          <w:spacing w:val="1"/>
          <w:sz w:val="20"/>
          <w:szCs w:val="20"/>
        </w:rPr>
        <w:t>k</w:t>
      </w:r>
      <w:r w:rsidR="00E25D05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260D82" w:rsidRPr="00CD5311">
        <w:rPr>
          <w:rFonts w:cstheme="minorHAnsi"/>
          <w:bCs/>
          <w:spacing w:val="1"/>
          <w:sz w:val="20"/>
          <w:szCs w:val="20"/>
        </w:rPr>
        <w:t>resp.</w:t>
      </w:r>
      <w:r w:rsidR="00275489" w:rsidRPr="00CD5311">
        <w:rPr>
          <w:rFonts w:cstheme="minorHAnsi"/>
          <w:bCs/>
          <w:spacing w:val="1"/>
          <w:sz w:val="20"/>
          <w:szCs w:val="20"/>
        </w:rPr>
        <w:t xml:space="preserve"> </w:t>
      </w:r>
      <w:proofErr w:type="spellStart"/>
      <w:proofErr w:type="gramStart"/>
      <w:r w:rsidR="00551BB0" w:rsidRPr="00CD5311">
        <w:rPr>
          <w:rFonts w:cstheme="minorHAnsi"/>
          <w:bCs/>
          <w:spacing w:val="1"/>
          <w:sz w:val="20"/>
          <w:szCs w:val="20"/>
        </w:rPr>
        <w:t>Lc</w:t>
      </w:r>
      <w:proofErr w:type="spellEnd"/>
      <w:r w:rsidR="00551BB0" w:rsidRPr="00CD5311">
        <w:rPr>
          <w:rFonts w:cstheme="minorHAnsi"/>
          <w:bCs/>
          <w:spacing w:val="1"/>
          <w:sz w:val="20"/>
          <w:szCs w:val="20"/>
        </w:rPr>
        <w:t>(</w:t>
      </w:r>
      <w:proofErr w:type="gramEnd"/>
      <w:r w:rsidR="000F4833" w:rsidRPr="00CD5311">
        <w:rPr>
          <w:rFonts w:cstheme="minorHAnsi"/>
          <w:bCs/>
          <w:spacing w:val="1"/>
          <w:sz w:val="20"/>
          <w:szCs w:val="20"/>
        </w:rPr>
        <w:t>kg/</w:t>
      </w:r>
      <w:r w:rsidR="00ED2771" w:rsidRPr="00CD5311">
        <w:rPr>
          <w:rFonts w:cstheme="minorHAnsi"/>
          <w:bCs/>
          <w:spacing w:val="1"/>
          <w:sz w:val="20"/>
          <w:szCs w:val="20"/>
        </w:rPr>
        <w:t xml:space="preserve"> </w:t>
      </w:r>
      <w:proofErr w:type="spellStart"/>
      <w:r w:rsidR="000F4833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0F4833" w:rsidRPr="00CD5311">
        <w:rPr>
          <w:rFonts w:cstheme="minorHAnsi"/>
          <w:bCs/>
          <w:spacing w:val="1"/>
          <w:sz w:val="20"/>
          <w:szCs w:val="20"/>
        </w:rPr>
        <w:t>., rok</w:t>
      </w:r>
      <w:r w:rsidR="00551BB0" w:rsidRPr="00CD5311">
        <w:rPr>
          <w:rFonts w:cstheme="minorHAnsi"/>
          <w:bCs/>
          <w:spacing w:val="1"/>
          <w:sz w:val="20"/>
          <w:szCs w:val="20"/>
        </w:rPr>
        <w:t xml:space="preserve">) </w:t>
      </w:r>
      <w:r w:rsidR="00B06CE2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0F4833" w:rsidRPr="00CD5311">
        <w:rPr>
          <w:rFonts w:cstheme="minorHAnsi"/>
          <w:bCs/>
          <w:spacing w:val="1"/>
          <w:sz w:val="20"/>
          <w:szCs w:val="20"/>
        </w:rPr>
        <w:t xml:space="preserve">pro </w:t>
      </w:r>
      <w:r w:rsidR="00983B6F" w:rsidRPr="00CD5311">
        <w:rPr>
          <w:rFonts w:cstheme="minorHAnsi"/>
          <w:bCs/>
          <w:spacing w:val="1"/>
          <w:sz w:val="20"/>
          <w:szCs w:val="20"/>
        </w:rPr>
        <w:t xml:space="preserve"> BSK5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ED2771" w:rsidRPr="00CD5311">
        <w:rPr>
          <w:rFonts w:cstheme="minorHAnsi"/>
          <w:bCs/>
          <w:spacing w:val="1"/>
          <w:sz w:val="20"/>
          <w:szCs w:val="20"/>
        </w:rPr>
        <w:t>550</w:t>
      </w:r>
      <w:r w:rsidR="00642A7F">
        <w:rPr>
          <w:rFonts w:cstheme="minorHAnsi"/>
          <w:bCs/>
          <w:spacing w:val="1"/>
          <w:sz w:val="20"/>
          <w:szCs w:val="20"/>
        </w:rPr>
        <w:t xml:space="preserve"> </w:t>
      </w:r>
      <w:r w:rsidR="00ED2771" w:rsidRPr="00CD5311">
        <w:rPr>
          <w:rFonts w:cstheme="minorHAnsi"/>
          <w:bCs/>
          <w:spacing w:val="1"/>
          <w:sz w:val="20"/>
          <w:szCs w:val="20"/>
        </w:rPr>
        <w:t>kg/</w:t>
      </w:r>
      <w:proofErr w:type="spellStart"/>
      <w:r w:rsidR="00ED2771" w:rsidRPr="00CD5311">
        <w:rPr>
          <w:rFonts w:cstheme="minorHAnsi"/>
          <w:bCs/>
          <w:spacing w:val="1"/>
          <w:sz w:val="20"/>
          <w:szCs w:val="20"/>
        </w:rPr>
        <w:t>mě</w:t>
      </w:r>
      <w:r w:rsidR="00260D82" w:rsidRPr="00CD5311">
        <w:rPr>
          <w:rFonts w:cstheme="minorHAnsi"/>
          <w:bCs/>
          <w:spacing w:val="1"/>
          <w:sz w:val="20"/>
          <w:szCs w:val="20"/>
        </w:rPr>
        <w:t>s</w:t>
      </w:r>
      <w:proofErr w:type="spellEnd"/>
      <w:r w:rsidR="00260D82" w:rsidRPr="00CD5311">
        <w:rPr>
          <w:rFonts w:cstheme="minorHAnsi"/>
          <w:bCs/>
          <w:spacing w:val="1"/>
          <w:sz w:val="20"/>
          <w:szCs w:val="20"/>
        </w:rPr>
        <w:t>.</w:t>
      </w:r>
      <w:r w:rsidR="00983B6F" w:rsidRPr="00CD5311">
        <w:rPr>
          <w:rFonts w:cstheme="minorHAnsi"/>
          <w:bCs/>
          <w:spacing w:val="1"/>
          <w:sz w:val="20"/>
          <w:szCs w:val="20"/>
        </w:rPr>
        <w:t xml:space="preserve">, 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pro </w:t>
      </w:r>
      <w:r w:rsidR="00983B6F" w:rsidRPr="00CD5311">
        <w:rPr>
          <w:rFonts w:cstheme="minorHAnsi"/>
          <w:bCs/>
          <w:spacing w:val="1"/>
          <w:sz w:val="20"/>
          <w:szCs w:val="20"/>
        </w:rPr>
        <w:t>CHSK-</w:t>
      </w:r>
      <w:proofErr w:type="spellStart"/>
      <w:r w:rsidR="00983B6F" w:rsidRPr="00CD5311">
        <w:rPr>
          <w:rFonts w:cstheme="minorHAnsi"/>
          <w:bCs/>
          <w:spacing w:val="1"/>
          <w:sz w:val="20"/>
          <w:szCs w:val="20"/>
        </w:rPr>
        <w:t>Cr</w:t>
      </w:r>
      <w:proofErr w:type="spellEnd"/>
      <w:r w:rsidR="00260D82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ED2771" w:rsidRPr="00CD5311">
        <w:rPr>
          <w:rFonts w:cstheme="minorHAnsi"/>
          <w:bCs/>
          <w:spacing w:val="1"/>
          <w:sz w:val="20"/>
          <w:szCs w:val="20"/>
        </w:rPr>
        <w:t>1</w:t>
      </w:r>
      <w:r w:rsidR="00260D82" w:rsidRPr="00CD5311">
        <w:rPr>
          <w:rFonts w:cstheme="minorHAnsi"/>
          <w:bCs/>
          <w:spacing w:val="1"/>
          <w:sz w:val="20"/>
          <w:szCs w:val="20"/>
        </w:rPr>
        <w:t>.</w:t>
      </w:r>
      <w:r w:rsidR="001F7742" w:rsidRPr="00CD5311">
        <w:rPr>
          <w:rFonts w:cstheme="minorHAnsi"/>
          <w:bCs/>
          <w:spacing w:val="1"/>
          <w:sz w:val="20"/>
          <w:szCs w:val="20"/>
        </w:rPr>
        <w:t>650</w:t>
      </w:r>
      <w:r w:rsidR="00ED2771" w:rsidRPr="00CD5311">
        <w:rPr>
          <w:rFonts w:cstheme="minorHAnsi"/>
          <w:bCs/>
          <w:spacing w:val="1"/>
          <w:sz w:val="20"/>
          <w:szCs w:val="20"/>
        </w:rPr>
        <w:t xml:space="preserve"> kg/</w:t>
      </w:r>
      <w:proofErr w:type="spellStart"/>
      <w:r w:rsidR="00ED2771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ED2771" w:rsidRPr="00CD5311">
        <w:rPr>
          <w:rFonts w:cstheme="minorHAnsi"/>
          <w:bCs/>
          <w:spacing w:val="1"/>
          <w:sz w:val="20"/>
          <w:szCs w:val="20"/>
        </w:rPr>
        <w:t>)</w:t>
      </w:r>
      <w:r w:rsidR="00983B6F" w:rsidRPr="00CD5311">
        <w:rPr>
          <w:rFonts w:cstheme="minorHAnsi"/>
          <w:bCs/>
          <w:spacing w:val="1"/>
          <w:sz w:val="20"/>
          <w:szCs w:val="20"/>
        </w:rPr>
        <w:t>,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pro </w:t>
      </w:r>
      <w:r w:rsidR="00983B6F" w:rsidRPr="00CD5311">
        <w:rPr>
          <w:rFonts w:cstheme="minorHAnsi"/>
          <w:bCs/>
          <w:spacing w:val="1"/>
          <w:sz w:val="20"/>
          <w:szCs w:val="20"/>
        </w:rPr>
        <w:t xml:space="preserve"> </w:t>
      </w:r>
      <w:proofErr w:type="spellStart"/>
      <w:r w:rsidR="00983B6F" w:rsidRPr="00CD5311">
        <w:rPr>
          <w:rFonts w:cstheme="minorHAnsi"/>
          <w:bCs/>
          <w:spacing w:val="1"/>
          <w:sz w:val="20"/>
          <w:szCs w:val="20"/>
        </w:rPr>
        <w:t>NLsuš</w:t>
      </w:r>
      <w:proofErr w:type="spellEnd"/>
      <w:r w:rsidR="00260D82" w:rsidRPr="00CD5311">
        <w:rPr>
          <w:rFonts w:cstheme="minorHAnsi"/>
          <w:bCs/>
          <w:spacing w:val="1"/>
          <w:sz w:val="20"/>
          <w:szCs w:val="20"/>
        </w:rPr>
        <w:t xml:space="preserve">. nad </w:t>
      </w:r>
      <w:r w:rsidR="00ED2771" w:rsidRPr="00CD5311">
        <w:rPr>
          <w:rFonts w:cstheme="minorHAnsi"/>
          <w:bCs/>
          <w:spacing w:val="1"/>
          <w:sz w:val="20"/>
          <w:szCs w:val="20"/>
        </w:rPr>
        <w:t>550 kg/</w:t>
      </w:r>
      <w:proofErr w:type="spellStart"/>
      <w:r w:rsidR="00ED2771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983B6F" w:rsidRPr="00CD5311">
        <w:rPr>
          <w:rFonts w:cstheme="minorHAnsi"/>
          <w:bCs/>
          <w:spacing w:val="1"/>
          <w:sz w:val="20"/>
          <w:szCs w:val="20"/>
        </w:rPr>
        <w:t>,</w:t>
      </w:r>
      <w:r>
        <w:rPr>
          <w:rFonts w:cstheme="minorHAnsi"/>
          <w:bCs/>
          <w:spacing w:val="1"/>
          <w:sz w:val="20"/>
          <w:szCs w:val="20"/>
        </w:rPr>
        <w:t xml:space="preserve"> </w:t>
      </w:r>
      <w:r w:rsidR="00260D82" w:rsidRPr="00CD5311">
        <w:rPr>
          <w:rFonts w:cstheme="minorHAnsi"/>
          <w:bCs/>
          <w:spacing w:val="1"/>
          <w:sz w:val="20"/>
          <w:szCs w:val="20"/>
        </w:rPr>
        <w:t>pro</w:t>
      </w:r>
      <w:r w:rsidR="00983B6F" w:rsidRPr="00CD5311">
        <w:rPr>
          <w:rFonts w:cstheme="minorHAnsi"/>
          <w:bCs/>
          <w:spacing w:val="1"/>
          <w:sz w:val="20"/>
          <w:szCs w:val="20"/>
        </w:rPr>
        <w:t xml:space="preserve"> N-NH4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ED2771" w:rsidRPr="00CD5311">
        <w:rPr>
          <w:rFonts w:cstheme="minorHAnsi"/>
          <w:bCs/>
          <w:spacing w:val="1"/>
          <w:sz w:val="20"/>
          <w:szCs w:val="20"/>
        </w:rPr>
        <w:t>110 kg/</w:t>
      </w:r>
      <w:proofErr w:type="spellStart"/>
      <w:r w:rsidR="00ED2771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983B6F" w:rsidRPr="00CD5311">
        <w:rPr>
          <w:rFonts w:cstheme="minorHAnsi"/>
          <w:bCs/>
          <w:spacing w:val="1"/>
          <w:sz w:val="20"/>
          <w:szCs w:val="20"/>
        </w:rPr>
        <w:t>,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 p</w:t>
      </w:r>
      <w:r w:rsidR="00E25D05" w:rsidRPr="00CD5311">
        <w:rPr>
          <w:rFonts w:cstheme="minorHAnsi"/>
          <w:bCs/>
          <w:spacing w:val="1"/>
          <w:sz w:val="20"/>
          <w:szCs w:val="20"/>
        </w:rPr>
        <w:t>r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o </w:t>
      </w:r>
      <w:proofErr w:type="spellStart"/>
      <w:r w:rsidR="00983B6F" w:rsidRPr="00CD5311">
        <w:rPr>
          <w:rFonts w:cstheme="minorHAnsi"/>
          <w:bCs/>
          <w:spacing w:val="1"/>
          <w:sz w:val="20"/>
          <w:szCs w:val="20"/>
        </w:rPr>
        <w:t>Nc</w:t>
      </w:r>
      <w:proofErr w:type="spellEnd"/>
      <w:r w:rsidR="00260D82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ED2771" w:rsidRPr="00CD5311">
        <w:rPr>
          <w:rFonts w:cstheme="minorHAnsi"/>
          <w:bCs/>
          <w:spacing w:val="1"/>
          <w:sz w:val="20"/>
          <w:szCs w:val="20"/>
        </w:rPr>
        <w:t>132 kg/</w:t>
      </w:r>
      <w:proofErr w:type="spellStart"/>
      <w:r w:rsidR="00ED2771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ED2771" w:rsidRPr="00CD5311">
        <w:rPr>
          <w:rFonts w:cstheme="minorHAnsi"/>
          <w:bCs/>
          <w:spacing w:val="1"/>
          <w:sz w:val="20"/>
          <w:szCs w:val="20"/>
        </w:rPr>
        <w:t xml:space="preserve">. a </w:t>
      </w:r>
      <w:proofErr w:type="spellStart"/>
      <w:r w:rsidR="00983B6F" w:rsidRPr="00CD5311">
        <w:rPr>
          <w:rFonts w:cstheme="minorHAnsi"/>
          <w:bCs/>
          <w:spacing w:val="1"/>
          <w:sz w:val="20"/>
          <w:szCs w:val="20"/>
        </w:rPr>
        <w:t>Pc</w:t>
      </w:r>
      <w:proofErr w:type="spellEnd"/>
      <w:r w:rsidR="00260D82" w:rsidRPr="00CD5311">
        <w:rPr>
          <w:rFonts w:cstheme="minorHAnsi"/>
          <w:bCs/>
          <w:spacing w:val="1"/>
          <w:sz w:val="20"/>
          <w:szCs w:val="20"/>
        </w:rPr>
        <w:t xml:space="preserve"> nad</w:t>
      </w:r>
      <w:r w:rsidR="00ED2771" w:rsidRPr="00CD5311">
        <w:rPr>
          <w:rFonts w:cstheme="minorHAnsi"/>
          <w:bCs/>
          <w:spacing w:val="1"/>
          <w:sz w:val="20"/>
          <w:szCs w:val="20"/>
        </w:rPr>
        <w:t xml:space="preserve"> 18,7 kg/</w:t>
      </w:r>
      <w:proofErr w:type="spellStart"/>
      <w:r w:rsidR="00ED2771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ED2771" w:rsidRPr="00CD5311">
        <w:rPr>
          <w:rFonts w:cstheme="minorHAnsi"/>
          <w:bCs/>
          <w:spacing w:val="1"/>
          <w:sz w:val="20"/>
          <w:szCs w:val="20"/>
        </w:rPr>
        <w:t>.)</w:t>
      </w:r>
      <w:r w:rsidR="00983B6F" w:rsidRPr="00CD5311">
        <w:rPr>
          <w:rFonts w:cstheme="minorHAnsi"/>
          <w:bCs/>
          <w:spacing w:val="1"/>
          <w:sz w:val="20"/>
          <w:szCs w:val="20"/>
        </w:rPr>
        <w:t>,</w:t>
      </w:r>
      <w:r w:rsidR="00275489" w:rsidRPr="00CD5311">
        <w:rPr>
          <w:rFonts w:cstheme="minorHAnsi"/>
          <w:bCs/>
          <w:spacing w:val="1"/>
          <w:sz w:val="20"/>
          <w:szCs w:val="20"/>
        </w:rPr>
        <w:t xml:space="preserve"> uváděných jako překročení ukazatel</w:t>
      </w:r>
      <w:r w:rsidR="000F4833" w:rsidRPr="00CD5311">
        <w:rPr>
          <w:rFonts w:cstheme="minorHAnsi"/>
          <w:bCs/>
          <w:spacing w:val="1"/>
          <w:sz w:val="20"/>
          <w:szCs w:val="20"/>
        </w:rPr>
        <w:t xml:space="preserve">ů látkových </w:t>
      </w:r>
      <w:r w:rsidR="00260D82" w:rsidRPr="00CD5311">
        <w:rPr>
          <w:rFonts w:cstheme="minorHAnsi"/>
          <w:bCs/>
          <w:spacing w:val="1"/>
          <w:sz w:val="20"/>
          <w:szCs w:val="20"/>
        </w:rPr>
        <w:t>měsíčních</w:t>
      </w:r>
      <w:r w:rsidR="003900FD" w:rsidRPr="00CD5311">
        <w:rPr>
          <w:rFonts w:cstheme="minorHAnsi"/>
          <w:bCs/>
          <w:spacing w:val="1"/>
          <w:sz w:val="20"/>
          <w:szCs w:val="20"/>
        </w:rPr>
        <w:t>,</w:t>
      </w:r>
      <w:r w:rsidR="00260D82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D2771" w:rsidRPr="00CD5311">
        <w:rPr>
          <w:rFonts w:cstheme="minorHAnsi"/>
          <w:bCs/>
          <w:sz w:val="20"/>
          <w:szCs w:val="20"/>
          <w:u w:val="single"/>
        </w:rPr>
        <w:t xml:space="preserve">se platí smluvní pokuty </w:t>
      </w:r>
      <w:r w:rsidR="00260D82" w:rsidRPr="00CD5311">
        <w:rPr>
          <w:rFonts w:cstheme="minorHAnsi"/>
          <w:bCs/>
          <w:sz w:val="20"/>
          <w:szCs w:val="20"/>
        </w:rPr>
        <w:t xml:space="preserve">vždy </w:t>
      </w:r>
      <w:r w:rsidR="00ED2771" w:rsidRPr="00CD5311">
        <w:rPr>
          <w:rFonts w:cstheme="minorHAnsi"/>
          <w:bCs/>
          <w:sz w:val="20"/>
          <w:szCs w:val="20"/>
        </w:rPr>
        <w:t>jen za jeden</w:t>
      </w:r>
      <w:r w:rsidR="00BF2705" w:rsidRPr="00CD5311">
        <w:rPr>
          <w:rFonts w:cstheme="minorHAnsi"/>
          <w:bCs/>
          <w:sz w:val="20"/>
          <w:szCs w:val="20"/>
        </w:rPr>
        <w:t>,</w:t>
      </w:r>
      <w:r w:rsidR="00ED2771" w:rsidRPr="00CD5311">
        <w:rPr>
          <w:rFonts w:cstheme="minorHAnsi"/>
          <w:bCs/>
          <w:sz w:val="20"/>
          <w:szCs w:val="20"/>
        </w:rPr>
        <w:t xml:space="preserve"> a to za nejvyšší překročený </w:t>
      </w:r>
      <w:r w:rsidR="00260D82" w:rsidRPr="00CD5311">
        <w:rPr>
          <w:rFonts w:cstheme="minorHAnsi"/>
          <w:bCs/>
          <w:sz w:val="20"/>
          <w:szCs w:val="20"/>
        </w:rPr>
        <w:t xml:space="preserve">měsíční </w:t>
      </w:r>
      <w:r w:rsidR="00ED2771" w:rsidRPr="00CD5311">
        <w:rPr>
          <w:rFonts w:cstheme="minorHAnsi"/>
          <w:bCs/>
          <w:sz w:val="20"/>
          <w:szCs w:val="20"/>
        </w:rPr>
        <w:t>ukazatel</w:t>
      </w:r>
      <w:r w:rsidR="00260D82" w:rsidRPr="00CD5311">
        <w:rPr>
          <w:rFonts w:cstheme="minorHAnsi"/>
          <w:bCs/>
          <w:sz w:val="20"/>
          <w:szCs w:val="20"/>
        </w:rPr>
        <w:t xml:space="preserve"> ve výši </w:t>
      </w:r>
      <w:r w:rsidR="00ED2771" w:rsidRPr="00CD5311">
        <w:rPr>
          <w:rFonts w:cstheme="minorHAnsi"/>
          <w:bCs/>
          <w:sz w:val="20"/>
          <w:szCs w:val="20"/>
        </w:rPr>
        <w:t>50.000</w:t>
      </w:r>
      <w:r w:rsidR="00642A7F">
        <w:rPr>
          <w:rFonts w:cstheme="minorHAnsi"/>
          <w:bCs/>
          <w:sz w:val="20"/>
          <w:szCs w:val="20"/>
        </w:rPr>
        <w:t>,</w:t>
      </w:r>
      <w:proofErr w:type="gramStart"/>
      <w:r w:rsidR="00642A7F">
        <w:rPr>
          <w:rFonts w:cstheme="minorHAnsi"/>
          <w:bCs/>
          <w:sz w:val="20"/>
          <w:szCs w:val="20"/>
        </w:rPr>
        <w:t>-</w:t>
      </w:r>
      <w:r w:rsidR="00ED2771" w:rsidRPr="00CD5311">
        <w:rPr>
          <w:rFonts w:cstheme="minorHAnsi"/>
          <w:bCs/>
          <w:sz w:val="20"/>
          <w:szCs w:val="20"/>
        </w:rPr>
        <w:t>.Kč</w:t>
      </w:r>
      <w:proofErr w:type="gramEnd"/>
      <w:r w:rsidR="00ED2771" w:rsidRPr="00CD5311">
        <w:rPr>
          <w:rFonts w:cstheme="minorHAnsi"/>
          <w:bCs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z w:val="20"/>
          <w:szCs w:val="20"/>
        </w:rPr>
        <w:t>.</w:t>
      </w:r>
    </w:p>
    <w:p w14:paraId="2528BDCA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z w:val="20"/>
          <w:szCs w:val="20"/>
        </w:rPr>
      </w:pPr>
    </w:p>
    <w:p w14:paraId="35E2704B" w14:textId="77777777" w:rsidR="002A0D0A" w:rsidRDefault="002A0D0A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pacing w:val="1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</w:t>
      </w:r>
      <w:r w:rsidR="00BF2705" w:rsidRPr="00CD5311">
        <w:rPr>
          <w:rFonts w:cstheme="minorHAnsi"/>
          <w:bCs/>
          <w:sz w:val="20"/>
          <w:szCs w:val="20"/>
        </w:rPr>
        <w:t xml:space="preserve">Za předávání OV dle Dohody při překročení </w:t>
      </w:r>
      <w:r w:rsidR="00D73578" w:rsidRPr="00CD5311">
        <w:rPr>
          <w:rFonts w:cstheme="minorHAnsi"/>
          <w:bCs/>
          <w:sz w:val="20"/>
          <w:szCs w:val="20"/>
        </w:rPr>
        <w:t>ročního bilanční</w:t>
      </w:r>
      <w:r w:rsidR="00D73578" w:rsidRPr="00CD5311">
        <w:rPr>
          <w:rFonts w:cstheme="minorHAnsi"/>
          <w:bCs/>
          <w:spacing w:val="1"/>
          <w:sz w:val="20"/>
          <w:szCs w:val="20"/>
        </w:rPr>
        <w:t>ho látkového ukazatele znečišťujících látek</w:t>
      </w:r>
    </w:p>
    <w:p w14:paraId="2705B5DE" w14:textId="0DF1D143" w:rsidR="00F10966" w:rsidRPr="00CD5311" w:rsidRDefault="00BF2705" w:rsidP="002A0D0A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pacing w:val="1"/>
          <w:sz w:val="20"/>
          <w:szCs w:val="20"/>
        </w:rPr>
      </w:pPr>
      <w:r w:rsidRPr="00CD5311">
        <w:rPr>
          <w:rFonts w:cstheme="minorHAnsi"/>
          <w:bCs/>
          <w:spacing w:val="1"/>
          <w:sz w:val="20"/>
          <w:szCs w:val="20"/>
        </w:rPr>
        <w:t>resp.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  </w:t>
      </w:r>
      <w:proofErr w:type="spellStart"/>
      <w:r w:rsidR="00D73578" w:rsidRPr="00CD5311">
        <w:rPr>
          <w:rFonts w:cstheme="minorHAnsi"/>
          <w:bCs/>
          <w:spacing w:val="1"/>
          <w:sz w:val="20"/>
          <w:szCs w:val="20"/>
        </w:rPr>
        <w:t>Lc</w:t>
      </w:r>
      <w:proofErr w:type="spellEnd"/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pacing w:val="1"/>
          <w:sz w:val="20"/>
          <w:szCs w:val="20"/>
        </w:rPr>
        <w:t>(kg/ r</w:t>
      </w:r>
      <w:proofErr w:type="gramStart"/>
      <w:r w:rsidR="00D73578" w:rsidRPr="00CD5311">
        <w:rPr>
          <w:rFonts w:cstheme="minorHAnsi"/>
          <w:bCs/>
          <w:spacing w:val="1"/>
          <w:sz w:val="20"/>
          <w:szCs w:val="20"/>
        </w:rPr>
        <w:t>) )</w:t>
      </w:r>
      <w:proofErr w:type="gramEnd"/>
      <w:r w:rsidR="00D73578" w:rsidRPr="00CD5311">
        <w:rPr>
          <w:rFonts w:cstheme="minorHAnsi"/>
          <w:bCs/>
          <w:spacing w:val="1"/>
          <w:sz w:val="20"/>
          <w:szCs w:val="20"/>
        </w:rPr>
        <w:t xml:space="preserve"> BSK5</w:t>
      </w:r>
      <w:r w:rsidR="00F10966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D73578" w:rsidRPr="00CD5311">
        <w:rPr>
          <w:rFonts w:cstheme="minorHAnsi"/>
          <w:bCs/>
          <w:spacing w:val="1"/>
          <w:sz w:val="20"/>
          <w:szCs w:val="20"/>
        </w:rPr>
        <w:t>4</w:t>
      </w:r>
      <w:r w:rsidR="00F10966" w:rsidRPr="00CD5311">
        <w:rPr>
          <w:rFonts w:cstheme="minorHAnsi"/>
          <w:bCs/>
          <w:spacing w:val="1"/>
          <w:sz w:val="20"/>
          <w:szCs w:val="20"/>
        </w:rPr>
        <w:t>.</w:t>
      </w:r>
      <w:r w:rsidR="00D73578" w:rsidRPr="00CD5311">
        <w:rPr>
          <w:rFonts w:cstheme="minorHAnsi"/>
          <w:bCs/>
          <w:spacing w:val="1"/>
          <w:sz w:val="20"/>
          <w:szCs w:val="20"/>
        </w:rPr>
        <w:t>2</w:t>
      </w:r>
      <w:r w:rsidR="001F7742" w:rsidRPr="00CD5311">
        <w:rPr>
          <w:rFonts w:cstheme="minorHAnsi"/>
          <w:bCs/>
          <w:spacing w:val="1"/>
          <w:sz w:val="20"/>
          <w:szCs w:val="20"/>
        </w:rPr>
        <w:t>5</w:t>
      </w:r>
      <w:r w:rsidR="00D73578" w:rsidRPr="00CD5311">
        <w:rPr>
          <w:rFonts w:cstheme="minorHAnsi"/>
          <w:bCs/>
          <w:spacing w:val="1"/>
          <w:sz w:val="20"/>
          <w:szCs w:val="20"/>
        </w:rPr>
        <w:t>0 kg/rok), CHSK-</w:t>
      </w:r>
      <w:proofErr w:type="spellStart"/>
      <w:r w:rsidR="00D73578" w:rsidRPr="00CD5311">
        <w:rPr>
          <w:rFonts w:cstheme="minorHAnsi"/>
          <w:bCs/>
          <w:spacing w:val="1"/>
          <w:sz w:val="20"/>
          <w:szCs w:val="20"/>
        </w:rPr>
        <w:t>Cr</w:t>
      </w:r>
      <w:proofErr w:type="spellEnd"/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pacing w:val="1"/>
          <w:sz w:val="20"/>
          <w:szCs w:val="20"/>
        </w:rPr>
        <w:t>(</w:t>
      </w:r>
      <w:r w:rsidR="00F10966" w:rsidRPr="00CD5311">
        <w:rPr>
          <w:rFonts w:cstheme="minorHAnsi"/>
          <w:bCs/>
          <w:spacing w:val="1"/>
          <w:sz w:val="20"/>
          <w:szCs w:val="20"/>
        </w:rPr>
        <w:t xml:space="preserve">nad </w:t>
      </w:r>
      <w:r w:rsidR="00D73578" w:rsidRPr="00CD5311">
        <w:rPr>
          <w:rFonts w:cstheme="minorHAnsi"/>
          <w:bCs/>
          <w:spacing w:val="1"/>
          <w:sz w:val="20"/>
          <w:szCs w:val="20"/>
        </w:rPr>
        <w:t>1</w:t>
      </w:r>
      <w:r w:rsidR="001F7742" w:rsidRPr="00CD5311">
        <w:rPr>
          <w:rFonts w:cstheme="minorHAnsi"/>
          <w:bCs/>
          <w:spacing w:val="1"/>
          <w:sz w:val="20"/>
          <w:szCs w:val="20"/>
        </w:rPr>
        <w:t>2</w:t>
      </w:r>
      <w:r w:rsidR="00F10966" w:rsidRPr="00CD5311">
        <w:rPr>
          <w:rFonts w:cstheme="minorHAnsi"/>
          <w:bCs/>
          <w:spacing w:val="1"/>
          <w:sz w:val="20"/>
          <w:szCs w:val="20"/>
        </w:rPr>
        <w:t>.</w:t>
      </w:r>
      <w:r w:rsidR="001F7742" w:rsidRPr="00CD5311">
        <w:rPr>
          <w:rFonts w:cstheme="minorHAnsi"/>
          <w:bCs/>
          <w:spacing w:val="1"/>
          <w:sz w:val="20"/>
          <w:szCs w:val="20"/>
        </w:rPr>
        <w:t>750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 kg/rok, </w:t>
      </w:r>
      <w:proofErr w:type="spellStart"/>
      <w:r w:rsidR="00D73578" w:rsidRPr="00CD5311">
        <w:rPr>
          <w:rFonts w:cstheme="minorHAnsi"/>
          <w:bCs/>
          <w:spacing w:val="1"/>
          <w:sz w:val="20"/>
          <w:szCs w:val="20"/>
        </w:rPr>
        <w:t>NLsuš</w:t>
      </w:r>
      <w:proofErr w:type="spellEnd"/>
      <w:r w:rsidR="00F10966" w:rsidRPr="00CD5311">
        <w:rPr>
          <w:rFonts w:cstheme="minorHAnsi"/>
          <w:bCs/>
          <w:spacing w:val="1"/>
          <w:sz w:val="20"/>
          <w:szCs w:val="20"/>
        </w:rPr>
        <w:t xml:space="preserve">. nad </w:t>
      </w:r>
      <w:r w:rsidR="00D73578" w:rsidRPr="00CD5311">
        <w:rPr>
          <w:rFonts w:cstheme="minorHAnsi"/>
          <w:bCs/>
          <w:spacing w:val="1"/>
          <w:sz w:val="20"/>
          <w:szCs w:val="20"/>
        </w:rPr>
        <w:t>4</w:t>
      </w:r>
      <w:r w:rsidR="00F10966" w:rsidRPr="00CD5311">
        <w:rPr>
          <w:rFonts w:cstheme="minorHAnsi"/>
          <w:bCs/>
          <w:spacing w:val="1"/>
          <w:sz w:val="20"/>
          <w:szCs w:val="20"/>
        </w:rPr>
        <w:t>.</w:t>
      </w:r>
      <w:r w:rsidR="00D73578" w:rsidRPr="00CD5311">
        <w:rPr>
          <w:rFonts w:cstheme="minorHAnsi"/>
          <w:bCs/>
          <w:spacing w:val="1"/>
          <w:sz w:val="20"/>
          <w:szCs w:val="20"/>
        </w:rPr>
        <w:t>2</w:t>
      </w:r>
      <w:r w:rsidR="001F7742" w:rsidRPr="00CD5311">
        <w:rPr>
          <w:rFonts w:cstheme="minorHAnsi"/>
          <w:bCs/>
          <w:spacing w:val="1"/>
          <w:sz w:val="20"/>
          <w:szCs w:val="20"/>
        </w:rPr>
        <w:t>50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pacing w:val="1"/>
          <w:sz w:val="20"/>
          <w:szCs w:val="20"/>
        </w:rPr>
        <w:t>kg/</w:t>
      </w:r>
      <w:r w:rsidR="00F10966" w:rsidRPr="00CD5311">
        <w:rPr>
          <w:rFonts w:cstheme="minorHAnsi"/>
          <w:bCs/>
          <w:spacing w:val="1"/>
          <w:sz w:val="20"/>
          <w:szCs w:val="20"/>
        </w:rPr>
        <w:t>rok</w:t>
      </w:r>
      <w:r w:rsidR="00D73578" w:rsidRPr="00CD5311">
        <w:rPr>
          <w:rFonts w:cstheme="minorHAnsi"/>
          <w:bCs/>
          <w:spacing w:val="1"/>
          <w:sz w:val="20"/>
          <w:szCs w:val="20"/>
        </w:rPr>
        <w:t>, N-NH4</w:t>
      </w:r>
      <w:r w:rsidR="00F10966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D73578" w:rsidRPr="00CD5311">
        <w:rPr>
          <w:rFonts w:cstheme="minorHAnsi"/>
          <w:bCs/>
          <w:spacing w:val="1"/>
          <w:sz w:val="20"/>
          <w:szCs w:val="20"/>
        </w:rPr>
        <w:t>8</w:t>
      </w:r>
      <w:r w:rsidR="001F7742" w:rsidRPr="00CD5311">
        <w:rPr>
          <w:rFonts w:cstheme="minorHAnsi"/>
          <w:bCs/>
          <w:spacing w:val="1"/>
          <w:sz w:val="20"/>
          <w:szCs w:val="20"/>
        </w:rPr>
        <w:t>5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0 kg/rok, </w:t>
      </w:r>
      <w:proofErr w:type="spellStart"/>
      <w:r w:rsidR="00D73578" w:rsidRPr="00CD5311">
        <w:rPr>
          <w:rFonts w:cstheme="minorHAnsi"/>
          <w:bCs/>
          <w:spacing w:val="1"/>
          <w:sz w:val="20"/>
          <w:szCs w:val="20"/>
        </w:rPr>
        <w:t>Nc</w:t>
      </w:r>
      <w:proofErr w:type="spellEnd"/>
      <w:r w:rsidR="00F10966" w:rsidRPr="00CD5311">
        <w:rPr>
          <w:rFonts w:cstheme="minorHAnsi"/>
          <w:bCs/>
          <w:spacing w:val="1"/>
          <w:sz w:val="20"/>
          <w:szCs w:val="20"/>
        </w:rPr>
        <w:t xml:space="preserve"> nad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 1</w:t>
      </w:r>
      <w:r w:rsidR="00F10966" w:rsidRPr="00CD5311">
        <w:rPr>
          <w:rFonts w:cstheme="minorHAnsi"/>
          <w:bCs/>
          <w:spacing w:val="1"/>
          <w:sz w:val="20"/>
          <w:szCs w:val="20"/>
        </w:rPr>
        <w:t>.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020 kg/rok) a </w:t>
      </w:r>
      <w:proofErr w:type="spellStart"/>
      <w:r w:rsidR="00D73578" w:rsidRPr="00CD5311">
        <w:rPr>
          <w:rFonts w:cstheme="minorHAnsi"/>
          <w:bCs/>
          <w:spacing w:val="1"/>
          <w:sz w:val="20"/>
          <w:szCs w:val="20"/>
        </w:rPr>
        <w:t>Pc</w:t>
      </w:r>
      <w:proofErr w:type="spellEnd"/>
      <w:r w:rsidR="00F10966" w:rsidRPr="00CD5311">
        <w:rPr>
          <w:rFonts w:cstheme="minorHAnsi"/>
          <w:bCs/>
          <w:spacing w:val="1"/>
          <w:sz w:val="20"/>
          <w:szCs w:val="20"/>
        </w:rPr>
        <w:t xml:space="preserve"> nad 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145 kg/rok, uváděných jako překročení ukazatelů 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ročních </w:t>
      </w:r>
      <w:r w:rsidR="00D73578" w:rsidRPr="00CD5311">
        <w:rPr>
          <w:rFonts w:cstheme="minorHAnsi"/>
          <w:bCs/>
          <w:spacing w:val="1"/>
          <w:sz w:val="20"/>
          <w:szCs w:val="20"/>
        </w:rPr>
        <w:t>látkových</w:t>
      </w:r>
      <w:r w:rsidR="00F10966" w:rsidRPr="00CD5311">
        <w:rPr>
          <w:rFonts w:cstheme="minorHAnsi"/>
          <w:bCs/>
          <w:spacing w:val="1"/>
          <w:sz w:val="20"/>
          <w:szCs w:val="20"/>
        </w:rPr>
        <w:t>,</w:t>
      </w:r>
      <w:r w:rsidR="00D73578" w:rsidRPr="00CD5311">
        <w:rPr>
          <w:rFonts w:cstheme="minorHAnsi"/>
          <w:bCs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z w:val="20"/>
          <w:szCs w:val="20"/>
          <w:u w:val="single"/>
        </w:rPr>
        <w:t>se platí smluvní pokuty</w:t>
      </w:r>
      <w:r w:rsidR="00D73578" w:rsidRPr="00CD5311">
        <w:rPr>
          <w:rFonts w:cstheme="minorHAnsi"/>
          <w:bCs/>
          <w:sz w:val="20"/>
          <w:szCs w:val="20"/>
        </w:rPr>
        <w:t xml:space="preserve"> </w:t>
      </w:r>
      <w:r w:rsidR="00260D82" w:rsidRPr="00CD5311">
        <w:rPr>
          <w:rFonts w:cstheme="minorHAnsi"/>
          <w:bCs/>
          <w:sz w:val="20"/>
          <w:szCs w:val="20"/>
        </w:rPr>
        <w:t>vždy jen za jeden</w:t>
      </w:r>
      <w:r w:rsidR="00F10966" w:rsidRPr="00CD5311">
        <w:rPr>
          <w:rFonts w:cstheme="minorHAnsi"/>
          <w:bCs/>
          <w:sz w:val="20"/>
          <w:szCs w:val="20"/>
        </w:rPr>
        <w:t>, a</w:t>
      </w:r>
      <w:r w:rsidR="00260D82" w:rsidRPr="00CD5311">
        <w:rPr>
          <w:rFonts w:cstheme="minorHAnsi"/>
          <w:bCs/>
          <w:sz w:val="20"/>
          <w:szCs w:val="20"/>
        </w:rPr>
        <w:t xml:space="preserve"> to za nejvyšší</w:t>
      </w:r>
      <w:r w:rsidR="00F10966" w:rsidRPr="00CD5311">
        <w:rPr>
          <w:rFonts w:cstheme="minorHAnsi"/>
          <w:bCs/>
          <w:sz w:val="20"/>
          <w:szCs w:val="20"/>
        </w:rPr>
        <w:t xml:space="preserve"> jeden</w:t>
      </w:r>
      <w:r w:rsidR="00260D82" w:rsidRPr="00CD5311">
        <w:rPr>
          <w:rFonts w:cstheme="minorHAnsi"/>
          <w:bCs/>
          <w:sz w:val="20"/>
          <w:szCs w:val="20"/>
        </w:rPr>
        <w:t xml:space="preserve"> překročený</w:t>
      </w:r>
      <w:r w:rsidR="00D73578" w:rsidRPr="00CD5311">
        <w:rPr>
          <w:rFonts w:cstheme="minorHAnsi"/>
          <w:bCs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z w:val="20"/>
          <w:szCs w:val="20"/>
        </w:rPr>
        <w:t xml:space="preserve">roční </w:t>
      </w:r>
      <w:r w:rsidR="00D73578" w:rsidRPr="00CD5311">
        <w:rPr>
          <w:rFonts w:cstheme="minorHAnsi"/>
          <w:bCs/>
          <w:sz w:val="20"/>
          <w:szCs w:val="20"/>
        </w:rPr>
        <w:t>ukazatel 25.000</w:t>
      </w:r>
      <w:r w:rsidR="002A0D0A">
        <w:rPr>
          <w:rFonts w:cstheme="minorHAnsi"/>
          <w:bCs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z w:val="20"/>
          <w:szCs w:val="20"/>
        </w:rPr>
        <w:t xml:space="preserve">Kč </w:t>
      </w:r>
    </w:p>
    <w:p w14:paraId="211EC411" w14:textId="77777777" w:rsidR="00D73578" w:rsidRPr="00CD5311" w:rsidRDefault="00D73578" w:rsidP="00F10966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pacing w:val="1"/>
          <w:sz w:val="20"/>
          <w:szCs w:val="20"/>
        </w:rPr>
      </w:pPr>
    </w:p>
    <w:p w14:paraId="34547F6B" w14:textId="10F5A845" w:rsidR="001374D8" w:rsidRPr="00CD5311" w:rsidRDefault="002A0D0A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3900FD" w:rsidRPr="00CD5311">
        <w:rPr>
          <w:rFonts w:cstheme="minorHAnsi"/>
          <w:bCs/>
          <w:sz w:val="20"/>
          <w:szCs w:val="20"/>
        </w:rPr>
        <w:t xml:space="preserve">Za předávání </w:t>
      </w:r>
      <w:r w:rsidR="0002584B" w:rsidRPr="00CD5311">
        <w:rPr>
          <w:rFonts w:cstheme="minorHAnsi"/>
          <w:bCs/>
          <w:sz w:val="20"/>
          <w:szCs w:val="20"/>
        </w:rPr>
        <w:t>množství OV</w:t>
      </w:r>
      <w:r>
        <w:rPr>
          <w:rFonts w:cstheme="minorHAnsi"/>
          <w:bCs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z w:val="20"/>
          <w:szCs w:val="20"/>
        </w:rPr>
        <w:t>(hydraulické zatížení</w:t>
      </w:r>
      <w:r>
        <w:rPr>
          <w:rFonts w:cstheme="minorHAnsi"/>
          <w:bCs/>
          <w:sz w:val="20"/>
          <w:szCs w:val="20"/>
        </w:rPr>
        <w:t>)</w:t>
      </w:r>
      <w:r w:rsidR="001704A2" w:rsidRPr="00CD5311">
        <w:rPr>
          <w:rFonts w:cstheme="minorHAnsi"/>
          <w:bCs/>
          <w:sz w:val="20"/>
          <w:szCs w:val="20"/>
        </w:rPr>
        <w:t>,</w:t>
      </w:r>
      <w:r w:rsidR="0002584B" w:rsidRPr="00CD5311">
        <w:rPr>
          <w:rFonts w:cstheme="minorHAnsi"/>
          <w:bCs/>
          <w:sz w:val="20"/>
          <w:szCs w:val="20"/>
        </w:rPr>
        <w:t xml:space="preserve"> do </w:t>
      </w:r>
      <w:r w:rsidR="001374D8" w:rsidRPr="00CD5311">
        <w:rPr>
          <w:rFonts w:cstheme="minorHAnsi"/>
          <w:bCs/>
          <w:sz w:val="20"/>
          <w:szCs w:val="20"/>
        </w:rPr>
        <w:t>výše</w:t>
      </w:r>
      <w:r w:rsidR="001F7742" w:rsidRPr="00CD5311">
        <w:rPr>
          <w:rFonts w:cstheme="minorHAnsi"/>
          <w:bCs/>
          <w:sz w:val="20"/>
          <w:szCs w:val="20"/>
        </w:rPr>
        <w:t xml:space="preserve"> intervalu</w:t>
      </w:r>
      <w:r w:rsidR="00BF2705" w:rsidRPr="00CD5311">
        <w:rPr>
          <w:rFonts w:cstheme="minorHAnsi"/>
          <w:bCs/>
          <w:sz w:val="20"/>
          <w:szCs w:val="20"/>
        </w:rPr>
        <w:t xml:space="preserve"> dle Dohody o</w:t>
      </w:r>
      <w:r w:rsidR="001374D8" w:rsidRPr="00CD5311">
        <w:rPr>
          <w:rFonts w:cstheme="minorHAnsi"/>
          <w:bCs/>
          <w:sz w:val="20"/>
          <w:szCs w:val="20"/>
        </w:rPr>
        <w:t xml:space="preserve"> objemu </w:t>
      </w:r>
      <w:r w:rsidR="00D73578" w:rsidRPr="00CD5311">
        <w:rPr>
          <w:rFonts w:cstheme="minorHAnsi"/>
          <w:bCs/>
          <w:sz w:val="20"/>
          <w:szCs w:val="20"/>
        </w:rPr>
        <w:t>Q24=</w:t>
      </w:r>
      <w:r w:rsidR="001704A2" w:rsidRPr="00CD5311">
        <w:rPr>
          <w:rFonts w:cstheme="minorHAnsi"/>
          <w:bCs/>
          <w:sz w:val="20"/>
          <w:szCs w:val="20"/>
        </w:rPr>
        <w:t xml:space="preserve"> </w:t>
      </w:r>
      <w:r w:rsidR="0002584B" w:rsidRPr="00CD5311">
        <w:rPr>
          <w:rFonts w:cstheme="minorHAnsi"/>
          <w:bCs/>
          <w:sz w:val="20"/>
          <w:szCs w:val="20"/>
        </w:rPr>
        <w:t>2</w:t>
      </w:r>
      <w:r w:rsidR="001F7742" w:rsidRPr="00CD5311">
        <w:rPr>
          <w:rFonts w:cstheme="minorHAnsi"/>
          <w:bCs/>
          <w:sz w:val="20"/>
          <w:szCs w:val="20"/>
        </w:rPr>
        <w:t>4-36</w:t>
      </w:r>
      <w:r w:rsidR="0002584B" w:rsidRPr="00CD5311">
        <w:rPr>
          <w:rFonts w:cstheme="minorHAnsi"/>
          <w:bCs/>
          <w:sz w:val="20"/>
          <w:szCs w:val="20"/>
        </w:rPr>
        <w:t xml:space="preserve"> m</w:t>
      </w:r>
      <w:r>
        <w:rPr>
          <w:rFonts w:cstheme="minorHAnsi"/>
          <w:bCs/>
          <w:sz w:val="20"/>
          <w:szCs w:val="20"/>
          <w:vertAlign w:val="superscript"/>
        </w:rPr>
        <w:t>3</w:t>
      </w:r>
      <w:r w:rsidR="0002584B" w:rsidRPr="00CD5311">
        <w:rPr>
          <w:rFonts w:cstheme="minorHAnsi"/>
          <w:bCs/>
          <w:sz w:val="20"/>
          <w:szCs w:val="20"/>
        </w:rPr>
        <w:t>/d</w:t>
      </w:r>
      <w:r w:rsidR="001704A2" w:rsidRPr="00CD5311">
        <w:rPr>
          <w:rFonts w:cstheme="minorHAnsi"/>
          <w:bCs/>
          <w:sz w:val="20"/>
          <w:szCs w:val="20"/>
        </w:rPr>
        <w:t>,</w:t>
      </w:r>
      <w:r w:rsidR="0002584B" w:rsidRPr="00CD5311">
        <w:rPr>
          <w:rFonts w:cstheme="minorHAnsi"/>
          <w:bCs/>
          <w:sz w:val="20"/>
          <w:szCs w:val="20"/>
        </w:rPr>
        <w:t xml:space="preserve"> </w:t>
      </w:r>
      <w:r w:rsidR="0002584B" w:rsidRPr="00CD5311">
        <w:rPr>
          <w:rFonts w:cstheme="minorHAnsi"/>
          <w:bCs/>
          <w:sz w:val="20"/>
          <w:szCs w:val="20"/>
          <w:u w:val="single"/>
        </w:rPr>
        <w:t xml:space="preserve">je zcela bez smluvní pokuty. </w:t>
      </w:r>
      <w:r w:rsidR="00D73578" w:rsidRPr="00CD5311">
        <w:rPr>
          <w:rFonts w:cstheme="minorHAnsi"/>
          <w:bCs/>
          <w:sz w:val="20"/>
          <w:szCs w:val="20"/>
          <w:u w:val="single"/>
        </w:rPr>
        <w:t xml:space="preserve"> </w:t>
      </w:r>
    </w:p>
    <w:p w14:paraId="28A8EB0A" w14:textId="77777777" w:rsidR="001374D8" w:rsidRPr="00CD5311" w:rsidRDefault="001374D8" w:rsidP="001374D8">
      <w:pPr>
        <w:pStyle w:val="Odstavecseseznamem"/>
        <w:rPr>
          <w:rFonts w:cstheme="minorHAnsi"/>
          <w:bCs/>
          <w:spacing w:val="1"/>
          <w:sz w:val="20"/>
          <w:szCs w:val="20"/>
        </w:rPr>
      </w:pPr>
    </w:p>
    <w:p w14:paraId="734D96D4" w14:textId="172D64D0" w:rsidR="007A2F36" w:rsidRPr="00CD5311" w:rsidRDefault="002A0D0A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7A2F36" w:rsidRPr="00CD5311">
        <w:rPr>
          <w:rFonts w:cstheme="minorHAnsi"/>
          <w:bCs/>
          <w:sz w:val="20"/>
          <w:szCs w:val="20"/>
        </w:rPr>
        <w:t>Za předávání množství OV</w:t>
      </w:r>
      <w:r w:rsidR="001305C9">
        <w:rPr>
          <w:rFonts w:cstheme="minorHAnsi"/>
          <w:bCs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z w:val="20"/>
          <w:szCs w:val="20"/>
        </w:rPr>
        <w:t>(hydraulické zatížen</w:t>
      </w:r>
      <w:r>
        <w:rPr>
          <w:rFonts w:cstheme="minorHAnsi"/>
          <w:bCs/>
          <w:sz w:val="20"/>
          <w:szCs w:val="20"/>
        </w:rPr>
        <w:t>í</w:t>
      </w:r>
      <w:r w:rsidR="007A2F36" w:rsidRPr="00CD5311">
        <w:rPr>
          <w:rFonts w:cstheme="minorHAnsi"/>
          <w:bCs/>
          <w:spacing w:val="1"/>
          <w:sz w:val="20"/>
          <w:szCs w:val="20"/>
        </w:rPr>
        <w:t>)</w:t>
      </w:r>
      <w:r w:rsidR="001704A2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pacing w:val="1"/>
          <w:sz w:val="20"/>
          <w:szCs w:val="20"/>
          <w:u w:val="single"/>
        </w:rPr>
        <w:t>je i</w:t>
      </w:r>
      <w:r w:rsidR="003C56AD" w:rsidRPr="00CD5311">
        <w:rPr>
          <w:rFonts w:cstheme="minorHAnsi"/>
          <w:bCs/>
          <w:spacing w:val="1"/>
          <w:sz w:val="20"/>
          <w:szCs w:val="20"/>
          <w:u w:val="single"/>
        </w:rPr>
        <w:t>nterval bez sankcí</w:t>
      </w:r>
      <w:r w:rsidR="003C56AD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pacing w:val="1"/>
          <w:sz w:val="20"/>
          <w:szCs w:val="20"/>
        </w:rPr>
        <w:t xml:space="preserve">(dle Dohody) </w:t>
      </w:r>
      <w:r w:rsidR="001F7742" w:rsidRPr="00CD5311">
        <w:rPr>
          <w:rFonts w:cstheme="minorHAnsi"/>
          <w:bCs/>
          <w:spacing w:val="1"/>
          <w:sz w:val="20"/>
          <w:szCs w:val="20"/>
        </w:rPr>
        <w:t>je</w:t>
      </w:r>
      <w:r w:rsidR="007A2F36" w:rsidRPr="00CD5311">
        <w:rPr>
          <w:rFonts w:cstheme="minorHAnsi"/>
          <w:bCs/>
          <w:spacing w:val="1"/>
          <w:sz w:val="20"/>
          <w:szCs w:val="20"/>
        </w:rPr>
        <w:t>n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pacing w:val="1"/>
          <w:sz w:val="20"/>
          <w:szCs w:val="20"/>
        </w:rPr>
        <w:t xml:space="preserve">pro </w:t>
      </w:r>
      <w:r w:rsidR="00983B6F" w:rsidRPr="00CD5311">
        <w:rPr>
          <w:rFonts w:cstheme="minorHAnsi"/>
          <w:bCs/>
          <w:spacing w:val="1"/>
          <w:sz w:val="20"/>
          <w:szCs w:val="20"/>
        </w:rPr>
        <w:t xml:space="preserve">množství </w:t>
      </w:r>
      <w:r w:rsidR="007A2F36" w:rsidRPr="00CD5311">
        <w:rPr>
          <w:rFonts w:cstheme="minorHAnsi"/>
          <w:bCs/>
          <w:spacing w:val="1"/>
          <w:sz w:val="20"/>
          <w:szCs w:val="20"/>
        </w:rPr>
        <w:t xml:space="preserve">předávaných </w:t>
      </w:r>
      <w:r w:rsidR="00E761A4" w:rsidRPr="00CD5311">
        <w:rPr>
          <w:rFonts w:cstheme="minorHAnsi"/>
          <w:bCs/>
          <w:spacing w:val="1"/>
          <w:sz w:val="20"/>
          <w:szCs w:val="20"/>
        </w:rPr>
        <w:t>OV</w:t>
      </w:r>
      <w:r w:rsidR="00D73578" w:rsidRPr="00CD5311">
        <w:rPr>
          <w:rFonts w:cstheme="minorHAnsi"/>
          <w:bCs/>
          <w:spacing w:val="1"/>
          <w:sz w:val="20"/>
          <w:szCs w:val="20"/>
        </w:rPr>
        <w:t xml:space="preserve"> Q24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 =</w:t>
      </w:r>
      <w:r w:rsidR="006C0FAB" w:rsidRPr="00CD5311">
        <w:rPr>
          <w:rFonts w:cstheme="minorHAnsi"/>
          <w:bCs/>
          <w:spacing w:val="1"/>
          <w:sz w:val="20"/>
          <w:szCs w:val="20"/>
        </w:rPr>
        <w:t xml:space="preserve"> </w:t>
      </w:r>
      <w:proofErr w:type="gramStart"/>
      <w:r w:rsidR="00D73578" w:rsidRPr="00CD5311">
        <w:rPr>
          <w:rFonts w:cstheme="minorHAnsi"/>
          <w:bCs/>
          <w:spacing w:val="1"/>
          <w:sz w:val="20"/>
          <w:szCs w:val="20"/>
        </w:rPr>
        <w:t>24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pacing w:val="1"/>
          <w:sz w:val="20"/>
          <w:szCs w:val="20"/>
        </w:rPr>
        <w:t>-</w:t>
      </w:r>
      <w:r w:rsidR="00797E47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D73578" w:rsidRPr="00CD5311">
        <w:rPr>
          <w:rFonts w:cstheme="minorHAnsi"/>
          <w:bCs/>
          <w:spacing w:val="1"/>
          <w:sz w:val="20"/>
          <w:szCs w:val="20"/>
        </w:rPr>
        <w:t>3</w:t>
      </w:r>
      <w:r w:rsidR="006C0FAB" w:rsidRPr="00CD5311">
        <w:rPr>
          <w:rFonts w:cstheme="minorHAnsi"/>
          <w:bCs/>
          <w:spacing w:val="1"/>
          <w:sz w:val="20"/>
          <w:szCs w:val="20"/>
        </w:rPr>
        <w:t>6</w:t>
      </w:r>
      <w:proofErr w:type="gramEnd"/>
      <w:r w:rsidR="00D73578" w:rsidRPr="00CD5311">
        <w:rPr>
          <w:rFonts w:cstheme="minorHAnsi"/>
          <w:bCs/>
          <w:spacing w:val="1"/>
          <w:sz w:val="20"/>
          <w:szCs w:val="20"/>
        </w:rPr>
        <w:t xml:space="preserve"> m</w:t>
      </w:r>
      <w:r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D73578" w:rsidRPr="00CD5311">
        <w:rPr>
          <w:rFonts w:cstheme="minorHAnsi"/>
          <w:bCs/>
          <w:spacing w:val="1"/>
          <w:sz w:val="20"/>
          <w:szCs w:val="20"/>
        </w:rPr>
        <w:t>/d</w:t>
      </w:r>
      <w:r w:rsidR="003C56AD" w:rsidRPr="00CD5311">
        <w:rPr>
          <w:rFonts w:cstheme="minorHAnsi"/>
          <w:bCs/>
          <w:spacing w:val="1"/>
          <w:sz w:val="20"/>
          <w:szCs w:val="20"/>
        </w:rPr>
        <w:t>)</w:t>
      </w:r>
      <w:r w:rsidR="007A2F36" w:rsidRPr="00CD5311">
        <w:rPr>
          <w:rFonts w:cstheme="minorHAnsi"/>
          <w:bCs/>
          <w:spacing w:val="1"/>
          <w:sz w:val="20"/>
          <w:szCs w:val="20"/>
        </w:rPr>
        <w:t>,</w:t>
      </w:r>
      <w:r>
        <w:rPr>
          <w:rFonts w:cstheme="minorHAnsi"/>
          <w:bCs/>
          <w:spacing w:val="1"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pacing w:val="1"/>
          <w:sz w:val="20"/>
          <w:szCs w:val="20"/>
        </w:rPr>
        <w:t>t</w:t>
      </w:r>
      <w:r w:rsidR="003C56AD" w:rsidRPr="00CD5311">
        <w:rPr>
          <w:rFonts w:cstheme="minorHAnsi"/>
          <w:bCs/>
          <w:spacing w:val="1"/>
          <w:sz w:val="20"/>
          <w:szCs w:val="20"/>
        </w:rPr>
        <w:t>j.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3C56AD" w:rsidRPr="00CD5311">
        <w:rPr>
          <w:rFonts w:cstheme="minorHAnsi"/>
          <w:bCs/>
          <w:spacing w:val="1"/>
          <w:sz w:val="20"/>
          <w:szCs w:val="20"/>
        </w:rPr>
        <w:t>Dohodou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povolených</w:t>
      </w:r>
      <w:r w:rsidR="007A2F36" w:rsidRPr="00CD5311">
        <w:rPr>
          <w:rFonts w:cstheme="minorHAnsi"/>
          <w:bCs/>
          <w:spacing w:val="1"/>
          <w:sz w:val="20"/>
          <w:szCs w:val="20"/>
        </w:rPr>
        <w:t>.</w:t>
      </w:r>
    </w:p>
    <w:p w14:paraId="02A025B3" w14:textId="77777777" w:rsidR="007A2F36" w:rsidRPr="00CD5311" w:rsidRDefault="007A2F36" w:rsidP="007A2F36">
      <w:pPr>
        <w:pStyle w:val="Odstavecseseznamem"/>
        <w:rPr>
          <w:rFonts w:cstheme="minorHAnsi"/>
          <w:bCs/>
          <w:spacing w:val="1"/>
          <w:sz w:val="20"/>
          <w:szCs w:val="20"/>
        </w:rPr>
      </w:pPr>
    </w:p>
    <w:p w14:paraId="54D3000B" w14:textId="19F5BA00" w:rsidR="001374D8" w:rsidRPr="00CD5311" w:rsidRDefault="007A2F36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 Za předávání množství OV</w:t>
      </w:r>
      <w:r w:rsidR="002A0D0A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(hydraulické zatížení</w:t>
      </w:r>
      <w:r w:rsidRPr="00CD5311">
        <w:rPr>
          <w:rFonts w:cstheme="minorHAnsi"/>
          <w:bCs/>
          <w:spacing w:val="1"/>
          <w:sz w:val="20"/>
          <w:szCs w:val="20"/>
        </w:rPr>
        <w:t xml:space="preserve">) dle </w:t>
      </w:r>
      <w:r w:rsidRPr="002A0D0A">
        <w:rPr>
          <w:rFonts w:cstheme="minorHAnsi"/>
          <w:bCs/>
          <w:spacing w:val="1"/>
          <w:sz w:val="20"/>
          <w:szCs w:val="20"/>
        </w:rPr>
        <w:t>Dohody</w:t>
      </w:r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>při</w:t>
      </w:r>
      <w:r w:rsidR="00E761A4" w:rsidRPr="00CD5311">
        <w:rPr>
          <w:rFonts w:cstheme="minorHAnsi"/>
          <w:bCs/>
          <w:spacing w:val="1"/>
          <w:sz w:val="20"/>
          <w:szCs w:val="20"/>
          <w:u w:val="single"/>
        </w:rPr>
        <w:t xml:space="preserve"> </w:t>
      </w:r>
      <w:r w:rsidR="00983B6F" w:rsidRPr="00CD5311">
        <w:rPr>
          <w:rFonts w:cstheme="minorHAnsi"/>
          <w:bCs/>
          <w:spacing w:val="1"/>
          <w:sz w:val="20"/>
          <w:szCs w:val="20"/>
          <w:u w:val="single"/>
        </w:rPr>
        <w:t>hydraulické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>m</w:t>
      </w:r>
      <w:r w:rsidR="00983B6F" w:rsidRPr="00CD5311">
        <w:rPr>
          <w:rFonts w:cstheme="minorHAnsi"/>
          <w:bCs/>
          <w:spacing w:val="1"/>
          <w:sz w:val="20"/>
          <w:szCs w:val="20"/>
          <w:u w:val="single"/>
        </w:rPr>
        <w:t xml:space="preserve"> překročení 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 xml:space="preserve">smluvně </w:t>
      </w:r>
      <w:r w:rsidR="00E761A4" w:rsidRPr="00CD5311">
        <w:rPr>
          <w:rFonts w:cstheme="minorHAnsi"/>
          <w:bCs/>
          <w:spacing w:val="1"/>
          <w:sz w:val="20"/>
          <w:szCs w:val="20"/>
          <w:u w:val="single"/>
        </w:rPr>
        <w:t xml:space="preserve">povolených </w:t>
      </w:r>
      <w:r w:rsidR="00275489" w:rsidRPr="00CD5311">
        <w:rPr>
          <w:rFonts w:cstheme="minorHAnsi"/>
          <w:bCs/>
          <w:spacing w:val="1"/>
          <w:sz w:val="20"/>
          <w:szCs w:val="20"/>
          <w:u w:val="single"/>
        </w:rPr>
        <w:t>průtoků</w:t>
      </w:r>
      <w:r w:rsidR="002A0D0A">
        <w:rPr>
          <w:rFonts w:cstheme="minorHAnsi"/>
          <w:bCs/>
          <w:spacing w:val="1"/>
          <w:sz w:val="20"/>
          <w:szCs w:val="20"/>
          <w:u w:val="single"/>
        </w:rPr>
        <w:t>,</w:t>
      </w:r>
      <w:r w:rsidR="00275489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3C56AD" w:rsidRPr="00CD5311">
        <w:rPr>
          <w:rFonts w:cstheme="minorHAnsi"/>
          <w:bCs/>
          <w:spacing w:val="1"/>
          <w:sz w:val="20"/>
          <w:szCs w:val="20"/>
        </w:rPr>
        <w:t xml:space="preserve">tj. </w:t>
      </w:r>
      <w:r w:rsidR="001374D8" w:rsidRPr="00CD5311">
        <w:rPr>
          <w:rFonts w:cstheme="minorHAnsi"/>
          <w:bCs/>
          <w:spacing w:val="1"/>
          <w:sz w:val="20"/>
          <w:szCs w:val="20"/>
        </w:rPr>
        <w:t>nad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Qdmax.</w:t>
      </w:r>
      <w:r w:rsidR="00D73578" w:rsidRPr="00CD5311">
        <w:rPr>
          <w:rFonts w:cstheme="minorHAnsi"/>
          <w:bCs/>
          <w:spacing w:val="1"/>
          <w:sz w:val="20"/>
          <w:szCs w:val="20"/>
        </w:rPr>
        <w:t>36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m</w:t>
      </w:r>
      <w:r w:rsidR="002A0D0A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/d) </w:t>
      </w:r>
      <w:r w:rsidR="001F7742" w:rsidRPr="00CD5311">
        <w:rPr>
          <w:rFonts w:cstheme="minorHAnsi"/>
          <w:bCs/>
          <w:spacing w:val="1"/>
          <w:sz w:val="20"/>
          <w:szCs w:val="20"/>
        </w:rPr>
        <w:t>resp.</w:t>
      </w:r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nad </w:t>
      </w:r>
      <w:proofErr w:type="spellStart"/>
      <w:r w:rsidR="00E761A4" w:rsidRPr="00CD5311">
        <w:rPr>
          <w:rFonts w:cstheme="minorHAnsi"/>
          <w:bCs/>
          <w:spacing w:val="1"/>
          <w:sz w:val="20"/>
          <w:szCs w:val="20"/>
        </w:rPr>
        <w:t>Qmax</w:t>
      </w:r>
      <w:proofErr w:type="spellEnd"/>
      <w:r w:rsidR="00E761A4" w:rsidRPr="00CD5311">
        <w:rPr>
          <w:rFonts w:cstheme="minorHAnsi"/>
          <w:bCs/>
          <w:spacing w:val="1"/>
          <w:sz w:val="20"/>
          <w:szCs w:val="20"/>
        </w:rPr>
        <w:t>.</w:t>
      </w:r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měs.1</w:t>
      </w:r>
      <w:r w:rsidR="003C56AD" w:rsidRPr="00CD5311">
        <w:rPr>
          <w:rFonts w:cstheme="minorHAnsi"/>
          <w:bCs/>
          <w:spacing w:val="1"/>
          <w:sz w:val="20"/>
          <w:szCs w:val="20"/>
        </w:rPr>
        <w:t>.</w:t>
      </w:r>
      <w:r w:rsidR="00E8212E" w:rsidRPr="00CD5311">
        <w:rPr>
          <w:rFonts w:cstheme="minorHAnsi"/>
          <w:bCs/>
          <w:spacing w:val="1"/>
          <w:sz w:val="20"/>
          <w:szCs w:val="20"/>
        </w:rPr>
        <w:t>1</w:t>
      </w:r>
      <w:r w:rsidR="00E761A4" w:rsidRPr="00CD5311">
        <w:rPr>
          <w:rFonts w:cstheme="minorHAnsi"/>
          <w:bCs/>
          <w:spacing w:val="1"/>
          <w:sz w:val="20"/>
          <w:szCs w:val="20"/>
        </w:rPr>
        <w:t>00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m</w:t>
      </w:r>
      <w:r w:rsidR="002A0D0A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761A4" w:rsidRPr="00CD5311">
        <w:rPr>
          <w:rFonts w:cstheme="minorHAnsi"/>
          <w:bCs/>
          <w:spacing w:val="1"/>
          <w:sz w:val="20"/>
          <w:szCs w:val="20"/>
        </w:rPr>
        <w:t>/</w:t>
      </w:r>
      <w:proofErr w:type="spellStart"/>
      <w:r w:rsidR="00E761A4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E761A4" w:rsidRPr="00CD5311">
        <w:rPr>
          <w:rFonts w:cstheme="minorHAnsi"/>
          <w:bCs/>
          <w:spacing w:val="1"/>
          <w:sz w:val="20"/>
          <w:szCs w:val="20"/>
        </w:rPr>
        <w:t>)</w:t>
      </w:r>
      <w:r w:rsidR="002A0D0A">
        <w:rPr>
          <w:rFonts w:cstheme="minorHAnsi"/>
          <w:bCs/>
          <w:spacing w:val="1"/>
          <w:sz w:val="20"/>
          <w:szCs w:val="20"/>
        </w:rPr>
        <w:t>,</w:t>
      </w:r>
      <w:r w:rsidR="003C56AD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1374D8" w:rsidRPr="00CD5311">
        <w:rPr>
          <w:rFonts w:cstheme="minorHAnsi"/>
          <w:bCs/>
          <w:spacing w:val="1"/>
          <w:sz w:val="20"/>
          <w:szCs w:val="20"/>
        </w:rPr>
        <w:t>nad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</w:t>
      </w:r>
      <w:proofErr w:type="spellStart"/>
      <w:r w:rsidR="00E761A4" w:rsidRPr="00CD5311">
        <w:rPr>
          <w:rFonts w:cstheme="minorHAnsi"/>
          <w:bCs/>
          <w:spacing w:val="1"/>
          <w:sz w:val="20"/>
          <w:szCs w:val="20"/>
        </w:rPr>
        <w:t>Qrok</w:t>
      </w:r>
      <w:proofErr w:type="spellEnd"/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8</w:t>
      </w:r>
      <w:r w:rsidR="001374D8" w:rsidRPr="00CD5311">
        <w:rPr>
          <w:rFonts w:cstheme="minorHAnsi"/>
          <w:bCs/>
          <w:spacing w:val="1"/>
          <w:sz w:val="20"/>
          <w:szCs w:val="20"/>
        </w:rPr>
        <w:t>.</w:t>
      </w:r>
      <w:r w:rsidR="00E761A4" w:rsidRPr="00CD5311">
        <w:rPr>
          <w:rFonts w:cstheme="minorHAnsi"/>
          <w:bCs/>
          <w:spacing w:val="1"/>
          <w:sz w:val="20"/>
          <w:szCs w:val="20"/>
        </w:rPr>
        <w:t>500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m</w:t>
      </w:r>
      <w:r w:rsidR="002A0D0A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761A4" w:rsidRPr="00CD5311">
        <w:rPr>
          <w:rFonts w:cstheme="minorHAnsi"/>
          <w:bCs/>
          <w:spacing w:val="1"/>
          <w:sz w:val="20"/>
          <w:szCs w:val="20"/>
        </w:rPr>
        <w:t>/r</w:t>
      </w:r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a 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nad </w:t>
      </w:r>
      <w:proofErr w:type="spellStart"/>
      <w:r w:rsidR="00E761A4" w:rsidRPr="00CD5311">
        <w:rPr>
          <w:rFonts w:cstheme="minorHAnsi"/>
          <w:bCs/>
          <w:spacing w:val="1"/>
          <w:sz w:val="20"/>
          <w:szCs w:val="20"/>
        </w:rPr>
        <w:t>Qhmax</w:t>
      </w:r>
      <w:proofErr w:type="spellEnd"/>
      <w:r w:rsidR="00E761A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8212E" w:rsidRPr="00CD5311">
        <w:rPr>
          <w:rFonts w:cstheme="minorHAnsi"/>
          <w:bCs/>
          <w:spacing w:val="1"/>
          <w:sz w:val="20"/>
          <w:szCs w:val="20"/>
        </w:rPr>
        <w:t>36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m</w:t>
      </w:r>
      <w:r w:rsidR="00642A7F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761A4" w:rsidRPr="00CD5311">
        <w:rPr>
          <w:rFonts w:cstheme="minorHAnsi"/>
          <w:bCs/>
          <w:spacing w:val="1"/>
          <w:sz w:val="20"/>
          <w:szCs w:val="20"/>
        </w:rPr>
        <w:t>/</w:t>
      </w:r>
      <w:r w:rsidRPr="00CD5311">
        <w:rPr>
          <w:rFonts w:cstheme="minorHAnsi"/>
          <w:bCs/>
          <w:spacing w:val="1"/>
          <w:sz w:val="20"/>
          <w:szCs w:val="20"/>
        </w:rPr>
        <w:t>8hod.</w:t>
      </w:r>
      <w:r w:rsidR="00E761A4" w:rsidRPr="00CD5311">
        <w:rPr>
          <w:rFonts w:cstheme="minorHAnsi"/>
          <w:bCs/>
          <w:spacing w:val="1"/>
          <w:sz w:val="20"/>
          <w:szCs w:val="20"/>
        </w:rPr>
        <w:t>,</w:t>
      </w:r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resp. jen řízeně a rovnoměrně</w:t>
      </w:r>
      <w:r w:rsidRPr="00CD5311">
        <w:rPr>
          <w:rFonts w:cstheme="minorHAnsi"/>
          <w:bCs/>
          <w:spacing w:val="1"/>
          <w:sz w:val="20"/>
          <w:szCs w:val="20"/>
        </w:rPr>
        <w:t>,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983B6F" w:rsidRPr="00CD5311">
        <w:rPr>
          <w:rFonts w:cstheme="minorHAnsi"/>
          <w:bCs/>
          <w:spacing w:val="1"/>
          <w:sz w:val="20"/>
          <w:szCs w:val="20"/>
        </w:rPr>
        <w:t>které jsou stanoveny rovněž v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 Dohodě</w:t>
      </w:r>
      <w:r w:rsidR="00E761A4" w:rsidRPr="00CD5311">
        <w:rPr>
          <w:rFonts w:cstheme="minorHAnsi"/>
          <w:bCs/>
          <w:spacing w:val="1"/>
          <w:sz w:val="20"/>
          <w:szCs w:val="20"/>
        </w:rPr>
        <w:t>,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>resp.</w:t>
      </w:r>
      <w:r w:rsidR="002A0D0A">
        <w:rPr>
          <w:rFonts w:cstheme="minorHAnsi"/>
          <w:bCs/>
          <w:spacing w:val="1"/>
          <w:sz w:val="20"/>
          <w:szCs w:val="20"/>
        </w:rPr>
        <w:t xml:space="preserve"> 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v rozmezí průtoků </w:t>
      </w:r>
      <w:r w:rsidR="00E8212E" w:rsidRPr="00CD5311">
        <w:rPr>
          <w:rFonts w:cstheme="minorHAnsi"/>
          <w:bCs/>
          <w:spacing w:val="1"/>
          <w:sz w:val="20"/>
          <w:szCs w:val="20"/>
        </w:rPr>
        <w:t xml:space="preserve">Q24 – 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do 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od </w:t>
      </w:r>
      <w:r w:rsidR="001374D8" w:rsidRPr="00CD5311">
        <w:rPr>
          <w:rFonts w:cstheme="minorHAnsi"/>
          <w:bCs/>
          <w:spacing w:val="1"/>
          <w:sz w:val="20"/>
          <w:szCs w:val="20"/>
        </w:rPr>
        <w:t>(</w:t>
      </w:r>
      <w:r w:rsidR="00E761A4" w:rsidRPr="00CD5311">
        <w:rPr>
          <w:rFonts w:cstheme="minorHAnsi"/>
          <w:bCs/>
          <w:spacing w:val="1"/>
          <w:sz w:val="20"/>
          <w:szCs w:val="20"/>
        </w:rPr>
        <w:t>2</w:t>
      </w:r>
      <w:r w:rsidR="001F7742" w:rsidRPr="00CD5311">
        <w:rPr>
          <w:rFonts w:cstheme="minorHAnsi"/>
          <w:bCs/>
          <w:spacing w:val="1"/>
          <w:sz w:val="20"/>
          <w:szCs w:val="20"/>
        </w:rPr>
        <w:t>4</w:t>
      </w:r>
      <w:r w:rsidR="00E761A4" w:rsidRPr="00CD5311">
        <w:rPr>
          <w:rFonts w:cstheme="minorHAnsi"/>
          <w:bCs/>
          <w:spacing w:val="1"/>
          <w:sz w:val="20"/>
          <w:szCs w:val="20"/>
        </w:rPr>
        <w:t>-</w:t>
      </w:r>
      <w:r w:rsidR="00E8212E" w:rsidRPr="00CD5311">
        <w:rPr>
          <w:rFonts w:cstheme="minorHAnsi"/>
          <w:bCs/>
          <w:spacing w:val="1"/>
          <w:sz w:val="20"/>
          <w:szCs w:val="20"/>
        </w:rPr>
        <w:t>3</w:t>
      </w:r>
      <w:r w:rsidR="001F7742" w:rsidRPr="00CD5311">
        <w:rPr>
          <w:rFonts w:cstheme="minorHAnsi"/>
          <w:bCs/>
          <w:spacing w:val="1"/>
          <w:sz w:val="20"/>
          <w:szCs w:val="20"/>
        </w:rPr>
        <w:t>6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m</w:t>
      </w:r>
      <w:r w:rsidR="002A0D0A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761A4" w:rsidRPr="00CD5311">
        <w:rPr>
          <w:rFonts w:cstheme="minorHAnsi"/>
          <w:bCs/>
          <w:spacing w:val="1"/>
          <w:sz w:val="20"/>
          <w:szCs w:val="20"/>
        </w:rPr>
        <w:t>/d</w:t>
      </w:r>
      <w:r w:rsidR="00E8212E" w:rsidRPr="00CD5311">
        <w:rPr>
          <w:rFonts w:cstheme="minorHAnsi"/>
          <w:bCs/>
          <w:spacing w:val="1"/>
          <w:sz w:val="20"/>
          <w:szCs w:val="20"/>
        </w:rPr>
        <w:t xml:space="preserve">, 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je </w:t>
      </w:r>
      <w:r w:rsidR="003C56AD" w:rsidRPr="00CD5311">
        <w:rPr>
          <w:rFonts w:cstheme="minorHAnsi"/>
          <w:bCs/>
          <w:spacing w:val="1"/>
          <w:sz w:val="20"/>
          <w:szCs w:val="20"/>
        </w:rPr>
        <w:t xml:space="preserve">bez </w:t>
      </w:r>
      <w:r w:rsidR="00E761A4" w:rsidRPr="00CD5311">
        <w:rPr>
          <w:rFonts w:cstheme="minorHAnsi"/>
          <w:bCs/>
          <w:spacing w:val="1"/>
          <w:sz w:val="20"/>
          <w:szCs w:val="20"/>
        </w:rPr>
        <w:t>smluvní pokut</w:t>
      </w:r>
      <w:r w:rsidR="003C56AD" w:rsidRPr="00CD5311">
        <w:rPr>
          <w:rFonts w:cstheme="minorHAnsi"/>
          <w:bCs/>
          <w:spacing w:val="1"/>
          <w:sz w:val="20"/>
          <w:szCs w:val="20"/>
        </w:rPr>
        <w:t>y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 a za překročení </w:t>
      </w:r>
      <w:r w:rsidR="0002584B" w:rsidRPr="00CD5311">
        <w:rPr>
          <w:rFonts w:cstheme="minorHAnsi"/>
          <w:bCs/>
          <w:spacing w:val="1"/>
          <w:sz w:val="20"/>
          <w:szCs w:val="20"/>
        </w:rPr>
        <w:t>n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ad </w:t>
      </w:r>
      <w:proofErr w:type="spellStart"/>
      <w:r w:rsidR="00E8212E" w:rsidRPr="00CD5311">
        <w:rPr>
          <w:rFonts w:cstheme="minorHAnsi"/>
          <w:bCs/>
          <w:spacing w:val="1"/>
          <w:sz w:val="20"/>
          <w:szCs w:val="20"/>
        </w:rPr>
        <w:t>Qdmax</w:t>
      </w:r>
      <w:proofErr w:type="spellEnd"/>
      <w:r w:rsidR="00E8212E" w:rsidRPr="00CD5311">
        <w:rPr>
          <w:rFonts w:cstheme="minorHAnsi"/>
          <w:bCs/>
          <w:spacing w:val="1"/>
          <w:sz w:val="20"/>
          <w:szCs w:val="20"/>
        </w:rPr>
        <w:t xml:space="preserve"> =</w:t>
      </w:r>
      <w:r w:rsidR="001374D8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8212E" w:rsidRPr="00CD5311">
        <w:rPr>
          <w:rFonts w:cstheme="minorHAnsi"/>
          <w:bCs/>
          <w:spacing w:val="1"/>
          <w:sz w:val="20"/>
          <w:szCs w:val="20"/>
        </w:rPr>
        <w:t>36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m</w:t>
      </w:r>
      <w:r w:rsidR="001305C9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761A4" w:rsidRPr="00CD5311">
        <w:rPr>
          <w:rFonts w:cstheme="minorHAnsi"/>
          <w:bCs/>
          <w:spacing w:val="1"/>
          <w:sz w:val="20"/>
          <w:szCs w:val="20"/>
        </w:rPr>
        <w:t>/d</w:t>
      </w:r>
      <w:r w:rsidR="00797E47" w:rsidRPr="00CD5311">
        <w:rPr>
          <w:rFonts w:cstheme="minorHAnsi"/>
          <w:bCs/>
          <w:spacing w:val="1"/>
          <w:sz w:val="20"/>
          <w:szCs w:val="20"/>
        </w:rPr>
        <w:t>,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8212E" w:rsidRPr="00CD5311">
        <w:rPr>
          <w:rFonts w:cstheme="minorHAnsi"/>
          <w:bCs/>
          <w:spacing w:val="1"/>
          <w:sz w:val="20"/>
          <w:szCs w:val="20"/>
        </w:rPr>
        <w:t>tj.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za </w:t>
      </w:r>
      <w:r w:rsidR="00E8212E" w:rsidRPr="00CD5311">
        <w:rPr>
          <w:rFonts w:cstheme="minorHAnsi"/>
          <w:bCs/>
          <w:spacing w:val="1"/>
          <w:sz w:val="20"/>
          <w:szCs w:val="20"/>
        </w:rPr>
        <w:t xml:space="preserve">zjištění 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překročení 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povoleného </w:t>
      </w:r>
      <w:r w:rsidR="00E761A4" w:rsidRPr="00CD5311">
        <w:rPr>
          <w:rFonts w:cstheme="minorHAnsi"/>
          <w:bCs/>
          <w:spacing w:val="1"/>
          <w:sz w:val="20"/>
          <w:szCs w:val="20"/>
        </w:rPr>
        <w:t>řízeného čerp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ání </w:t>
      </w:r>
      <w:proofErr w:type="spellStart"/>
      <w:r w:rsidR="0002584B" w:rsidRPr="00CD5311">
        <w:rPr>
          <w:rFonts w:cstheme="minorHAnsi"/>
          <w:bCs/>
          <w:spacing w:val="1"/>
          <w:sz w:val="20"/>
          <w:szCs w:val="20"/>
        </w:rPr>
        <w:t>Qhmax</w:t>
      </w:r>
      <w:proofErr w:type="spellEnd"/>
      <w:r w:rsidR="0002584B" w:rsidRPr="00CD5311">
        <w:rPr>
          <w:rFonts w:cstheme="minorHAnsi"/>
          <w:bCs/>
          <w:spacing w:val="1"/>
          <w:sz w:val="20"/>
          <w:szCs w:val="20"/>
        </w:rPr>
        <w:t xml:space="preserve">. </w:t>
      </w:r>
      <w:r w:rsidR="00E8212E" w:rsidRPr="00CD5311">
        <w:rPr>
          <w:rFonts w:cstheme="minorHAnsi"/>
          <w:bCs/>
          <w:spacing w:val="1"/>
          <w:sz w:val="20"/>
          <w:szCs w:val="20"/>
        </w:rPr>
        <w:t>36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02584B" w:rsidRPr="00CD5311">
        <w:rPr>
          <w:rFonts w:cstheme="minorHAnsi"/>
          <w:bCs/>
          <w:spacing w:val="1"/>
          <w:sz w:val="20"/>
          <w:szCs w:val="20"/>
        </w:rPr>
        <w:t>m</w:t>
      </w:r>
      <w:r w:rsidR="001305C9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/ </w:t>
      </w:r>
      <w:r w:rsidR="00E8212E" w:rsidRPr="00CD5311">
        <w:rPr>
          <w:rFonts w:cstheme="minorHAnsi"/>
          <w:bCs/>
          <w:spacing w:val="1"/>
          <w:sz w:val="20"/>
          <w:szCs w:val="20"/>
        </w:rPr>
        <w:t>21 h, s přeruš. chodem 5/8, tj. 1385“ chod /za 3600“ á 1,24 l/sec =1,7 m</w:t>
      </w:r>
      <w:r w:rsidR="001305C9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8212E" w:rsidRPr="00CD5311">
        <w:rPr>
          <w:rFonts w:cstheme="minorHAnsi"/>
          <w:bCs/>
          <w:spacing w:val="1"/>
          <w:sz w:val="20"/>
          <w:szCs w:val="20"/>
        </w:rPr>
        <w:t>/h *21 = 36 m</w:t>
      </w:r>
      <w:r w:rsidR="001305C9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E8212E" w:rsidRPr="00CD5311">
        <w:rPr>
          <w:rFonts w:cstheme="minorHAnsi"/>
          <w:bCs/>
          <w:spacing w:val="1"/>
          <w:sz w:val="20"/>
          <w:szCs w:val="20"/>
        </w:rPr>
        <w:t>/den max.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 a </w:t>
      </w:r>
      <w:r w:rsidR="003C56AD" w:rsidRPr="00CD5311">
        <w:rPr>
          <w:rFonts w:cstheme="minorHAnsi"/>
          <w:bCs/>
          <w:spacing w:val="1"/>
          <w:sz w:val="20"/>
          <w:szCs w:val="20"/>
        </w:rPr>
        <w:t>za překročení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proofErr w:type="spellStart"/>
      <w:r w:rsidR="003C56AD" w:rsidRPr="00CD5311">
        <w:rPr>
          <w:rFonts w:cstheme="minorHAnsi"/>
          <w:bCs/>
          <w:spacing w:val="1"/>
          <w:sz w:val="20"/>
          <w:szCs w:val="20"/>
        </w:rPr>
        <w:t>Qmax</w:t>
      </w:r>
      <w:proofErr w:type="spellEnd"/>
      <w:r w:rsidR="003C56AD" w:rsidRPr="00CD5311">
        <w:rPr>
          <w:rFonts w:cstheme="minorHAnsi"/>
          <w:bCs/>
          <w:spacing w:val="1"/>
          <w:sz w:val="20"/>
          <w:szCs w:val="20"/>
        </w:rPr>
        <w:t xml:space="preserve">. </w:t>
      </w:r>
      <w:proofErr w:type="spellStart"/>
      <w:r w:rsidR="003C56AD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="003C56AD" w:rsidRPr="00CD5311">
        <w:rPr>
          <w:rFonts w:cstheme="minorHAnsi"/>
          <w:bCs/>
          <w:spacing w:val="1"/>
          <w:sz w:val="20"/>
          <w:szCs w:val="20"/>
        </w:rPr>
        <w:t>. 1.100 m</w:t>
      </w:r>
      <w:r w:rsidR="001305C9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3C56AD" w:rsidRPr="00CD5311">
        <w:rPr>
          <w:rFonts w:cstheme="minorHAnsi"/>
          <w:bCs/>
          <w:spacing w:val="1"/>
          <w:sz w:val="20"/>
          <w:szCs w:val="20"/>
        </w:rPr>
        <w:t>/</w:t>
      </w:r>
      <w:proofErr w:type="spellStart"/>
      <w:r w:rsidR="003C56AD" w:rsidRPr="00CD5311">
        <w:rPr>
          <w:rFonts w:cstheme="minorHAnsi"/>
          <w:bCs/>
          <w:spacing w:val="1"/>
          <w:sz w:val="20"/>
          <w:szCs w:val="20"/>
        </w:rPr>
        <w:t>měs</w:t>
      </w:r>
      <w:proofErr w:type="spellEnd"/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3C56AD" w:rsidRPr="00CD5311">
        <w:rPr>
          <w:rFonts w:cstheme="minorHAnsi"/>
          <w:bCs/>
          <w:spacing w:val="1"/>
          <w:sz w:val="20"/>
          <w:szCs w:val="20"/>
        </w:rPr>
        <w:t>a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 za překročení </w:t>
      </w:r>
      <w:proofErr w:type="spellStart"/>
      <w:r w:rsidR="003C56AD" w:rsidRPr="00CD5311">
        <w:rPr>
          <w:rFonts w:cstheme="minorHAnsi"/>
          <w:bCs/>
          <w:spacing w:val="1"/>
          <w:sz w:val="20"/>
          <w:szCs w:val="20"/>
        </w:rPr>
        <w:t>Qrok</w:t>
      </w:r>
      <w:proofErr w:type="spellEnd"/>
      <w:r w:rsidR="003C56AD" w:rsidRPr="00CD5311">
        <w:rPr>
          <w:rFonts w:cstheme="minorHAnsi"/>
          <w:bCs/>
          <w:spacing w:val="1"/>
          <w:sz w:val="20"/>
          <w:szCs w:val="20"/>
        </w:rPr>
        <w:t xml:space="preserve"> 8.500 tis. m</w:t>
      </w:r>
      <w:r w:rsidR="001305C9">
        <w:rPr>
          <w:rFonts w:cstheme="minorHAnsi"/>
          <w:bCs/>
          <w:spacing w:val="1"/>
          <w:sz w:val="20"/>
          <w:szCs w:val="20"/>
          <w:vertAlign w:val="superscript"/>
        </w:rPr>
        <w:t>3</w:t>
      </w:r>
      <w:r w:rsidR="003C56AD" w:rsidRPr="00CD5311">
        <w:rPr>
          <w:rFonts w:cstheme="minorHAnsi"/>
          <w:bCs/>
          <w:spacing w:val="1"/>
          <w:sz w:val="20"/>
          <w:szCs w:val="20"/>
        </w:rPr>
        <w:t>/rok</w:t>
      </w:r>
      <w:r w:rsidRPr="00CD5311">
        <w:rPr>
          <w:rFonts w:cstheme="minorHAnsi"/>
          <w:bCs/>
          <w:spacing w:val="1"/>
          <w:sz w:val="20"/>
          <w:szCs w:val="20"/>
        </w:rPr>
        <w:t>,</w:t>
      </w:r>
      <w:r w:rsidR="00E761A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8212E" w:rsidRPr="00CD5311">
        <w:rPr>
          <w:rFonts w:cstheme="minorHAnsi"/>
          <w:bCs/>
          <w:spacing w:val="1"/>
          <w:sz w:val="20"/>
          <w:szCs w:val="20"/>
          <w:u w:val="single"/>
        </w:rPr>
        <w:t>je</w:t>
      </w:r>
      <w:r w:rsidR="001305C9">
        <w:rPr>
          <w:rFonts w:cstheme="minorHAnsi"/>
          <w:bCs/>
          <w:spacing w:val="1"/>
          <w:sz w:val="20"/>
          <w:szCs w:val="20"/>
          <w:u w:val="single"/>
        </w:rPr>
        <w:t xml:space="preserve"> </w:t>
      </w:r>
      <w:r w:rsidR="00E8212E" w:rsidRPr="00CD5311">
        <w:rPr>
          <w:rFonts w:cstheme="minorHAnsi"/>
          <w:bCs/>
          <w:spacing w:val="1"/>
          <w:sz w:val="20"/>
          <w:szCs w:val="20"/>
          <w:u w:val="single"/>
        </w:rPr>
        <w:t>smluvní pokuta</w:t>
      </w:r>
      <w:r w:rsidR="001305C9">
        <w:rPr>
          <w:rFonts w:cstheme="minorHAnsi"/>
          <w:bCs/>
          <w:spacing w:val="1"/>
          <w:sz w:val="20"/>
          <w:szCs w:val="20"/>
          <w:u w:val="single"/>
        </w:rPr>
        <w:t xml:space="preserve"> </w:t>
      </w:r>
      <w:r w:rsidRPr="00CD5311">
        <w:rPr>
          <w:rFonts w:cstheme="minorHAnsi"/>
          <w:bCs/>
          <w:spacing w:val="1"/>
          <w:sz w:val="20"/>
          <w:szCs w:val="20"/>
        </w:rPr>
        <w:t xml:space="preserve">vždy </w:t>
      </w:r>
      <w:r w:rsidR="001F7742" w:rsidRPr="00CD5311">
        <w:rPr>
          <w:rFonts w:cstheme="minorHAnsi"/>
          <w:bCs/>
          <w:spacing w:val="1"/>
          <w:sz w:val="20"/>
          <w:szCs w:val="20"/>
        </w:rPr>
        <w:t>jen za jeden s</w:t>
      </w:r>
      <w:r w:rsidR="00D64569" w:rsidRPr="00CD5311">
        <w:rPr>
          <w:rFonts w:cstheme="minorHAnsi"/>
          <w:bCs/>
          <w:spacing w:val="1"/>
          <w:sz w:val="20"/>
          <w:szCs w:val="20"/>
        </w:rPr>
        <w:t xml:space="preserve"> nejvyšší 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mírou </w:t>
      </w:r>
      <w:r w:rsidR="00D64569" w:rsidRPr="00CD5311">
        <w:rPr>
          <w:rFonts w:cstheme="minorHAnsi"/>
          <w:bCs/>
          <w:spacing w:val="1"/>
          <w:sz w:val="20"/>
          <w:szCs w:val="20"/>
        </w:rPr>
        <w:t>překročen</w:t>
      </w:r>
      <w:r w:rsidR="001F7742" w:rsidRPr="00CD5311">
        <w:rPr>
          <w:rFonts w:cstheme="minorHAnsi"/>
          <w:bCs/>
          <w:spacing w:val="1"/>
          <w:sz w:val="20"/>
          <w:szCs w:val="20"/>
        </w:rPr>
        <w:t>í</w:t>
      </w:r>
      <w:r w:rsidR="00D64569" w:rsidRPr="00CD5311">
        <w:rPr>
          <w:rFonts w:cstheme="minorHAnsi"/>
          <w:bCs/>
          <w:spacing w:val="1"/>
          <w:sz w:val="20"/>
          <w:szCs w:val="20"/>
        </w:rPr>
        <w:t xml:space="preserve"> ukazatel</w:t>
      </w:r>
      <w:r w:rsidRPr="00CD5311">
        <w:rPr>
          <w:rFonts w:cstheme="minorHAnsi"/>
          <w:bCs/>
          <w:spacing w:val="1"/>
          <w:sz w:val="20"/>
          <w:szCs w:val="20"/>
        </w:rPr>
        <w:t>e,</w:t>
      </w:r>
      <w:r w:rsidR="00D64569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ze souboru </w:t>
      </w:r>
      <w:r w:rsidRPr="00CD5311">
        <w:rPr>
          <w:rFonts w:cstheme="minorHAnsi"/>
          <w:bCs/>
          <w:spacing w:val="1"/>
          <w:sz w:val="20"/>
          <w:szCs w:val="20"/>
        </w:rPr>
        <w:t>všech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pacing w:val="1"/>
          <w:sz w:val="20"/>
          <w:szCs w:val="20"/>
        </w:rPr>
        <w:t>překročených</w:t>
      </w:r>
      <w:r w:rsidR="003C56AD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1F7742" w:rsidRPr="00CD5311">
        <w:rPr>
          <w:rFonts w:cstheme="minorHAnsi"/>
          <w:bCs/>
          <w:spacing w:val="1"/>
          <w:sz w:val="20"/>
          <w:szCs w:val="20"/>
        </w:rPr>
        <w:t xml:space="preserve">průtoků </w:t>
      </w:r>
      <w:r w:rsidRPr="00CD5311">
        <w:rPr>
          <w:rFonts w:cstheme="minorHAnsi"/>
          <w:bCs/>
          <w:spacing w:val="1"/>
          <w:sz w:val="20"/>
          <w:szCs w:val="20"/>
        </w:rPr>
        <w:t xml:space="preserve">ve výši </w:t>
      </w:r>
      <w:proofErr w:type="gramStart"/>
      <w:r w:rsidR="00E8212E" w:rsidRPr="00CD5311">
        <w:rPr>
          <w:rFonts w:cstheme="minorHAnsi"/>
          <w:bCs/>
          <w:spacing w:val="1"/>
          <w:sz w:val="20"/>
          <w:szCs w:val="20"/>
        </w:rPr>
        <w:t>100.000</w:t>
      </w:r>
      <w:r w:rsidR="00642A7F">
        <w:rPr>
          <w:rFonts w:cstheme="minorHAnsi"/>
          <w:bCs/>
          <w:spacing w:val="1"/>
          <w:sz w:val="20"/>
          <w:szCs w:val="20"/>
        </w:rPr>
        <w:t>,-</w:t>
      </w:r>
      <w:proofErr w:type="gramEnd"/>
      <w:r w:rsidR="00642A7F">
        <w:rPr>
          <w:rFonts w:cstheme="minorHAnsi"/>
          <w:bCs/>
          <w:spacing w:val="1"/>
          <w:sz w:val="20"/>
          <w:szCs w:val="20"/>
        </w:rPr>
        <w:t xml:space="preserve"> </w:t>
      </w:r>
      <w:r w:rsidR="00E8212E" w:rsidRPr="00CD5311">
        <w:rPr>
          <w:rFonts w:cstheme="minorHAnsi"/>
          <w:bCs/>
          <w:spacing w:val="1"/>
          <w:sz w:val="20"/>
          <w:szCs w:val="20"/>
        </w:rPr>
        <w:t>Kč</w:t>
      </w:r>
      <w:r w:rsidR="0002584B" w:rsidRPr="00CD5311">
        <w:rPr>
          <w:rFonts w:cstheme="minorHAnsi"/>
          <w:bCs/>
          <w:spacing w:val="1"/>
          <w:sz w:val="20"/>
          <w:szCs w:val="20"/>
        </w:rPr>
        <w:t>.</w:t>
      </w:r>
    </w:p>
    <w:p w14:paraId="3DB592CB" w14:textId="77777777" w:rsidR="001704A2" w:rsidRPr="00CD5311" w:rsidRDefault="001704A2" w:rsidP="001704A2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z w:val="20"/>
          <w:szCs w:val="20"/>
        </w:rPr>
      </w:pPr>
    </w:p>
    <w:p w14:paraId="24B175DC" w14:textId="3AE91229" w:rsidR="001305C9" w:rsidRPr="001305C9" w:rsidRDefault="0002584B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  <w:u w:val="single"/>
        </w:rPr>
      </w:pPr>
      <w:r w:rsidRPr="00CD5311">
        <w:rPr>
          <w:rFonts w:cstheme="minorHAnsi"/>
          <w:bCs/>
          <w:sz w:val="20"/>
          <w:szCs w:val="20"/>
        </w:rPr>
        <w:t>Producent OV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z w:val="20"/>
          <w:szCs w:val="20"/>
        </w:rPr>
        <w:t xml:space="preserve">(vlastník 2) </w:t>
      </w:r>
      <w:r w:rsidR="00E31234" w:rsidRPr="00CD5311">
        <w:rPr>
          <w:rFonts w:cstheme="minorHAnsi"/>
          <w:bCs/>
          <w:sz w:val="20"/>
          <w:szCs w:val="20"/>
          <w:u w:val="single"/>
        </w:rPr>
        <w:t>zaplat</w:t>
      </w:r>
      <w:r w:rsidR="00E31234" w:rsidRPr="00CD5311">
        <w:rPr>
          <w:rFonts w:cstheme="minorHAnsi"/>
          <w:bCs/>
          <w:spacing w:val="1"/>
          <w:sz w:val="20"/>
          <w:szCs w:val="20"/>
          <w:u w:val="single"/>
        </w:rPr>
        <w:t>í</w:t>
      </w:r>
      <w:r w:rsidR="001305C9">
        <w:rPr>
          <w:rFonts w:cstheme="minorHAnsi"/>
          <w:bCs/>
          <w:spacing w:val="1"/>
          <w:sz w:val="20"/>
          <w:szCs w:val="20"/>
          <w:u w:val="single"/>
        </w:rPr>
        <w:t>,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b</w:t>
      </w:r>
      <w:r w:rsidR="00E31234" w:rsidRPr="00CD5311">
        <w:rPr>
          <w:rFonts w:cstheme="minorHAnsi"/>
          <w:bCs/>
          <w:sz w:val="20"/>
          <w:szCs w:val="20"/>
        </w:rPr>
        <w:t>e</w:t>
      </w:r>
      <w:r w:rsidR="00E31234" w:rsidRPr="00CD5311">
        <w:rPr>
          <w:rFonts w:cstheme="minorHAnsi"/>
          <w:bCs/>
          <w:spacing w:val="1"/>
          <w:sz w:val="20"/>
          <w:szCs w:val="20"/>
        </w:rPr>
        <w:t>z o</w:t>
      </w:r>
      <w:r w:rsidR="00E31234" w:rsidRPr="00CD5311">
        <w:rPr>
          <w:rFonts w:cstheme="minorHAnsi"/>
          <w:bCs/>
          <w:sz w:val="20"/>
          <w:szCs w:val="20"/>
        </w:rPr>
        <w:t>hled</w:t>
      </w:r>
      <w:r w:rsidR="00E31234" w:rsidRPr="00CD5311">
        <w:rPr>
          <w:rFonts w:cstheme="minorHAnsi"/>
          <w:bCs/>
          <w:spacing w:val="1"/>
          <w:sz w:val="20"/>
          <w:szCs w:val="20"/>
        </w:rPr>
        <w:t>u n</w:t>
      </w:r>
      <w:r w:rsidR="00E31234" w:rsidRPr="00CD5311">
        <w:rPr>
          <w:rFonts w:cstheme="minorHAnsi"/>
          <w:bCs/>
          <w:sz w:val="20"/>
          <w:szCs w:val="20"/>
        </w:rPr>
        <w:t>a zavinění Dodavateli</w:t>
      </w:r>
      <w:r w:rsidR="006C0FAB" w:rsidRPr="00CD5311">
        <w:rPr>
          <w:rFonts w:cstheme="minorHAnsi"/>
          <w:bCs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z w:val="20"/>
          <w:szCs w:val="20"/>
        </w:rPr>
        <w:t>(vlastníku 1)</w:t>
      </w:r>
      <w:r w:rsidR="001305C9">
        <w:rPr>
          <w:rFonts w:cstheme="minorHAnsi"/>
          <w:bCs/>
          <w:sz w:val="20"/>
          <w:szCs w:val="20"/>
        </w:rPr>
        <w:t>,</w:t>
      </w:r>
      <w:r w:rsidR="00E31234" w:rsidRPr="00CD5311">
        <w:rPr>
          <w:rFonts w:cstheme="minorHAnsi"/>
          <w:bCs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  <w:u w:val="single"/>
        </w:rPr>
        <w:t>smluvní pokut</w:t>
      </w:r>
      <w:r w:rsidR="00E31234" w:rsidRPr="00CD5311">
        <w:rPr>
          <w:rFonts w:cstheme="minorHAnsi"/>
          <w:bCs/>
          <w:spacing w:val="1"/>
          <w:sz w:val="20"/>
          <w:szCs w:val="20"/>
          <w:u w:val="single"/>
        </w:rPr>
        <w:t>u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</w:p>
    <w:p w14:paraId="79CD5CB2" w14:textId="79EFCD51" w:rsidR="00E31234" w:rsidRPr="00CD5311" w:rsidRDefault="00E31234" w:rsidP="001305C9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  <w:u w:val="single"/>
        </w:rPr>
      </w:pPr>
      <w:r w:rsidRPr="00CD5311">
        <w:rPr>
          <w:rFonts w:cstheme="minorHAnsi"/>
          <w:bCs/>
          <w:spacing w:val="1"/>
          <w:sz w:val="20"/>
          <w:szCs w:val="20"/>
        </w:rPr>
        <w:t xml:space="preserve">ve </w:t>
      </w:r>
      <w:r w:rsidRPr="001305C9">
        <w:rPr>
          <w:rFonts w:cstheme="minorHAnsi"/>
          <w:bCs/>
          <w:spacing w:val="1"/>
          <w:sz w:val="20"/>
          <w:szCs w:val="20"/>
        </w:rPr>
        <w:t>výš</w:t>
      </w:r>
      <w:r w:rsidRPr="00CD5311">
        <w:rPr>
          <w:rFonts w:cstheme="minorHAnsi"/>
          <w:bCs/>
          <w:spacing w:val="1"/>
          <w:sz w:val="20"/>
          <w:szCs w:val="20"/>
        </w:rPr>
        <w:t xml:space="preserve">i </w:t>
      </w:r>
      <w:proofErr w:type="gramStart"/>
      <w:r w:rsidRPr="00CD5311">
        <w:rPr>
          <w:rFonts w:cstheme="minorHAnsi"/>
          <w:bCs/>
          <w:spacing w:val="1"/>
          <w:sz w:val="20"/>
          <w:szCs w:val="20"/>
        </w:rPr>
        <w:t>5</w:t>
      </w:r>
      <w:r w:rsidRPr="001305C9">
        <w:rPr>
          <w:rFonts w:cstheme="minorHAnsi"/>
          <w:bCs/>
          <w:spacing w:val="1"/>
          <w:sz w:val="20"/>
          <w:szCs w:val="20"/>
        </w:rPr>
        <w:t>0.000,-</w:t>
      </w:r>
      <w:proofErr w:type="gramEnd"/>
      <w:r w:rsidRPr="001305C9">
        <w:rPr>
          <w:rFonts w:cstheme="minorHAnsi"/>
          <w:bCs/>
          <w:spacing w:val="1"/>
          <w:sz w:val="20"/>
          <w:szCs w:val="20"/>
        </w:rPr>
        <w:t xml:space="preserve"> Kč</w:t>
      </w:r>
      <w:r w:rsidR="001305C9">
        <w:rPr>
          <w:rFonts w:cstheme="minorHAnsi"/>
          <w:bCs/>
          <w:spacing w:val="1"/>
          <w:sz w:val="20"/>
          <w:szCs w:val="20"/>
        </w:rPr>
        <w:t xml:space="preserve"> z</w:t>
      </w:r>
      <w:r w:rsidR="00E8212E" w:rsidRPr="001305C9">
        <w:rPr>
          <w:rFonts w:cstheme="minorHAnsi"/>
          <w:bCs/>
          <w:spacing w:val="1"/>
          <w:sz w:val="20"/>
          <w:szCs w:val="20"/>
        </w:rPr>
        <w:t>a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Pr="001305C9">
        <w:rPr>
          <w:rFonts w:cstheme="minorHAnsi"/>
          <w:bCs/>
          <w:spacing w:val="1"/>
          <w:sz w:val="20"/>
          <w:szCs w:val="20"/>
        </w:rPr>
        <w:t>vypouštění</w:t>
      </w:r>
      <w:r w:rsidR="001305C9">
        <w:rPr>
          <w:rFonts w:cstheme="minorHAnsi"/>
          <w:bCs/>
          <w:spacing w:val="1"/>
          <w:sz w:val="20"/>
          <w:szCs w:val="20"/>
        </w:rPr>
        <w:t xml:space="preserve"> </w:t>
      </w:r>
      <w:r w:rsidR="007A2F36" w:rsidRPr="001305C9">
        <w:rPr>
          <w:rFonts w:cstheme="minorHAnsi"/>
          <w:bCs/>
          <w:spacing w:val="1"/>
          <w:sz w:val="20"/>
          <w:szCs w:val="20"/>
        </w:rPr>
        <w:t>(předávání)</w:t>
      </w:r>
      <w:r w:rsidR="00642A7F">
        <w:rPr>
          <w:rFonts w:cstheme="minorHAnsi"/>
          <w:bCs/>
          <w:spacing w:val="1"/>
          <w:sz w:val="20"/>
          <w:szCs w:val="20"/>
        </w:rPr>
        <w:t xml:space="preserve"> </w:t>
      </w:r>
      <w:r w:rsidR="001305C9">
        <w:rPr>
          <w:rFonts w:cstheme="minorHAnsi"/>
          <w:bCs/>
          <w:spacing w:val="1"/>
          <w:sz w:val="20"/>
          <w:szCs w:val="20"/>
        </w:rPr>
        <w:t>l</w:t>
      </w:r>
      <w:r w:rsidRPr="001305C9">
        <w:rPr>
          <w:rFonts w:cstheme="minorHAnsi"/>
          <w:bCs/>
          <w:spacing w:val="1"/>
          <w:sz w:val="20"/>
          <w:szCs w:val="20"/>
        </w:rPr>
        <w:t>átek škodlivých a toxických</w:t>
      </w:r>
      <w:r w:rsidR="007A2F36" w:rsidRPr="00CD5311">
        <w:rPr>
          <w:rFonts w:cstheme="minorHAnsi"/>
          <w:bCs/>
          <w:sz w:val="20"/>
          <w:szCs w:val="20"/>
        </w:rPr>
        <w:t>,</w:t>
      </w:r>
      <w:r w:rsidRPr="00CD5311">
        <w:rPr>
          <w:rFonts w:cstheme="minorHAnsi"/>
          <w:bCs/>
          <w:sz w:val="20"/>
          <w:szCs w:val="20"/>
        </w:rPr>
        <w:t xml:space="preserve"> jejichž vniknutí </w:t>
      </w:r>
      <w:r w:rsidR="0002584B" w:rsidRPr="00CD5311">
        <w:rPr>
          <w:rFonts w:cstheme="minorHAnsi"/>
          <w:bCs/>
          <w:sz w:val="20"/>
          <w:szCs w:val="20"/>
        </w:rPr>
        <w:t xml:space="preserve">přímo </w:t>
      </w:r>
      <w:r w:rsidRPr="00CD5311">
        <w:rPr>
          <w:rFonts w:cstheme="minorHAnsi"/>
          <w:bCs/>
          <w:sz w:val="20"/>
          <w:szCs w:val="20"/>
        </w:rPr>
        <w:t>do</w:t>
      </w:r>
      <w:r w:rsidR="0002584B" w:rsidRPr="00CD5311">
        <w:rPr>
          <w:rFonts w:cstheme="minorHAnsi"/>
          <w:bCs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z w:val="20"/>
          <w:szCs w:val="20"/>
        </w:rPr>
        <w:t xml:space="preserve">kanalizace vlastníka 1 nebo do </w:t>
      </w:r>
      <w:r w:rsidR="0002584B" w:rsidRPr="00CD5311">
        <w:rPr>
          <w:rFonts w:cstheme="minorHAnsi"/>
          <w:bCs/>
          <w:sz w:val="20"/>
          <w:szCs w:val="20"/>
        </w:rPr>
        <w:t xml:space="preserve">ČOV </w:t>
      </w:r>
      <w:r w:rsidR="00A27D54" w:rsidRPr="00CD5311">
        <w:rPr>
          <w:rFonts w:cstheme="minorHAnsi"/>
          <w:bCs/>
          <w:sz w:val="20"/>
          <w:szCs w:val="20"/>
        </w:rPr>
        <w:t>vlastníka 1</w:t>
      </w:r>
      <w:r w:rsidR="007A2F36" w:rsidRPr="00CD5311">
        <w:rPr>
          <w:rFonts w:cstheme="minorHAnsi"/>
          <w:bCs/>
          <w:sz w:val="20"/>
          <w:szCs w:val="20"/>
        </w:rPr>
        <w:t>,</w:t>
      </w:r>
      <w:r w:rsidR="001305C9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musí být zabráněno</w:t>
      </w:r>
      <w:r w:rsidRPr="00CD5311">
        <w:rPr>
          <w:rFonts w:cstheme="minorHAnsi"/>
          <w:bCs/>
          <w:spacing w:val="1"/>
          <w:sz w:val="20"/>
          <w:szCs w:val="20"/>
        </w:rPr>
        <w:t xml:space="preserve"> n</w:t>
      </w:r>
      <w:r w:rsidRPr="00CD5311">
        <w:rPr>
          <w:rFonts w:cstheme="minorHAnsi"/>
          <w:bCs/>
          <w:sz w:val="20"/>
          <w:szCs w:val="20"/>
        </w:rPr>
        <w:t>eb</w:t>
      </w:r>
      <w:r w:rsidRPr="00CD5311">
        <w:rPr>
          <w:rFonts w:cstheme="minorHAnsi"/>
          <w:bCs/>
          <w:spacing w:val="1"/>
          <w:sz w:val="20"/>
          <w:szCs w:val="20"/>
        </w:rPr>
        <w:t>o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7A2F36" w:rsidRPr="00CD5311">
        <w:rPr>
          <w:rFonts w:cstheme="minorHAnsi"/>
          <w:bCs/>
          <w:spacing w:val="1"/>
          <w:sz w:val="20"/>
          <w:szCs w:val="20"/>
        </w:rPr>
        <w:t>zamezeno</w:t>
      </w:r>
      <w:r w:rsidR="001305C9">
        <w:rPr>
          <w:rFonts w:cstheme="minorHAnsi"/>
          <w:bCs/>
          <w:spacing w:val="1"/>
          <w:sz w:val="20"/>
          <w:szCs w:val="20"/>
        </w:rPr>
        <w:t>. Jedná se o</w:t>
      </w:r>
      <w:r w:rsidR="007A2F36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02584B" w:rsidRPr="00CD5311">
        <w:rPr>
          <w:rFonts w:cstheme="minorHAnsi"/>
          <w:bCs/>
          <w:spacing w:val="1"/>
          <w:sz w:val="20"/>
          <w:szCs w:val="20"/>
        </w:rPr>
        <w:t xml:space="preserve">vniknutí </w:t>
      </w:r>
      <w:r w:rsidRPr="00CD5311">
        <w:rPr>
          <w:rFonts w:cstheme="minorHAnsi"/>
          <w:bCs/>
          <w:spacing w:val="1"/>
          <w:sz w:val="20"/>
          <w:szCs w:val="20"/>
        </w:rPr>
        <w:t>l</w:t>
      </w:r>
      <w:r w:rsidRPr="00CD5311">
        <w:rPr>
          <w:rFonts w:cstheme="minorHAnsi"/>
          <w:bCs/>
          <w:sz w:val="20"/>
          <w:szCs w:val="20"/>
        </w:rPr>
        <w:t>átek, kter</w:t>
      </w:r>
      <w:r w:rsidRPr="00CD5311">
        <w:rPr>
          <w:rFonts w:cstheme="minorHAnsi"/>
          <w:bCs/>
          <w:spacing w:val="1"/>
          <w:sz w:val="20"/>
          <w:szCs w:val="20"/>
        </w:rPr>
        <w:t>é n</w:t>
      </w:r>
      <w:r w:rsidRPr="00CD5311">
        <w:rPr>
          <w:rFonts w:cstheme="minorHAnsi"/>
          <w:bCs/>
          <w:sz w:val="20"/>
          <w:szCs w:val="20"/>
        </w:rPr>
        <w:t>ejsou odpadním</w:t>
      </w:r>
      <w:r w:rsidRPr="00CD5311">
        <w:rPr>
          <w:rFonts w:cstheme="minorHAnsi"/>
          <w:bCs/>
          <w:spacing w:val="1"/>
          <w:sz w:val="20"/>
          <w:szCs w:val="20"/>
        </w:rPr>
        <w:t>i v</w:t>
      </w:r>
      <w:r w:rsidRPr="00CD5311">
        <w:rPr>
          <w:rFonts w:cstheme="minorHAnsi"/>
          <w:bCs/>
          <w:sz w:val="20"/>
          <w:szCs w:val="20"/>
        </w:rPr>
        <w:t>odami dle ZVK</w:t>
      </w:r>
      <w:r w:rsidRPr="00CD5311">
        <w:rPr>
          <w:rFonts w:cstheme="minorHAnsi"/>
          <w:bCs/>
          <w:spacing w:val="1"/>
          <w:sz w:val="20"/>
          <w:szCs w:val="20"/>
        </w:rPr>
        <w:t xml:space="preserve">, 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>a t</w:t>
      </w:r>
      <w:r w:rsidRPr="00CD5311">
        <w:rPr>
          <w:rFonts w:cstheme="minorHAnsi"/>
          <w:bCs/>
          <w:sz w:val="20"/>
          <w:szCs w:val="20"/>
          <w:u w:val="single"/>
        </w:rPr>
        <w:t>o z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>a k</w:t>
      </w:r>
      <w:r w:rsidRPr="00CD5311">
        <w:rPr>
          <w:rFonts w:cstheme="minorHAnsi"/>
          <w:bCs/>
          <w:sz w:val="20"/>
          <w:szCs w:val="20"/>
          <w:u w:val="single"/>
        </w:rPr>
        <w:t>aždý druh takov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>é l</w:t>
      </w:r>
      <w:r w:rsidRPr="00CD5311">
        <w:rPr>
          <w:rFonts w:cstheme="minorHAnsi"/>
          <w:bCs/>
          <w:sz w:val="20"/>
          <w:szCs w:val="20"/>
          <w:u w:val="single"/>
        </w:rPr>
        <w:t>átk</w:t>
      </w:r>
      <w:r w:rsidRPr="00CD5311">
        <w:rPr>
          <w:rFonts w:cstheme="minorHAnsi"/>
          <w:bCs/>
          <w:spacing w:val="2"/>
          <w:sz w:val="20"/>
          <w:szCs w:val="20"/>
          <w:u w:val="single"/>
        </w:rPr>
        <w:t>y z</w:t>
      </w:r>
      <w:r w:rsidRPr="00CD5311">
        <w:rPr>
          <w:rFonts w:cstheme="minorHAnsi"/>
          <w:bCs/>
          <w:sz w:val="20"/>
          <w:szCs w:val="20"/>
          <w:u w:val="single"/>
        </w:rPr>
        <w:t>vláš</w:t>
      </w:r>
      <w:r w:rsidRPr="00CD5311">
        <w:rPr>
          <w:rFonts w:cstheme="minorHAnsi"/>
          <w:bCs/>
          <w:spacing w:val="-1"/>
          <w:sz w:val="20"/>
          <w:szCs w:val="20"/>
          <w:u w:val="single"/>
        </w:rPr>
        <w:t>ť a</w:t>
      </w:r>
      <w:r w:rsidRPr="00CD5311">
        <w:rPr>
          <w:rFonts w:cstheme="minorHAnsi"/>
          <w:bCs/>
          <w:spacing w:val="1"/>
          <w:sz w:val="20"/>
          <w:szCs w:val="20"/>
          <w:u w:val="single"/>
        </w:rPr>
        <w:t xml:space="preserve"> za k</w:t>
      </w:r>
      <w:r w:rsidRPr="00CD5311">
        <w:rPr>
          <w:rFonts w:cstheme="minorHAnsi"/>
          <w:bCs/>
          <w:sz w:val="20"/>
          <w:szCs w:val="20"/>
          <w:u w:val="single"/>
        </w:rPr>
        <w:t>aždý zjištěný případ.</w:t>
      </w:r>
    </w:p>
    <w:p w14:paraId="566A0888" w14:textId="77777777" w:rsidR="00B06CE2" w:rsidRPr="00CD5311" w:rsidRDefault="00B06CE2" w:rsidP="00B06CE2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z w:val="20"/>
          <w:szCs w:val="20"/>
        </w:rPr>
      </w:pPr>
    </w:p>
    <w:p w14:paraId="3CD62A97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jc w:val="both"/>
        <w:rPr>
          <w:rFonts w:cstheme="minorHAnsi"/>
          <w:bCs/>
          <w:sz w:val="20"/>
          <w:szCs w:val="20"/>
        </w:rPr>
      </w:pPr>
    </w:p>
    <w:p w14:paraId="7F2CACE2" w14:textId="6B43F846" w:rsidR="00F7722D" w:rsidRPr="00CD5311" w:rsidRDefault="00E34ADE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49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Dle §19 odst.1) ZVK množství OV vypouštěných (předávaných) z RN do ČOV měří </w:t>
      </w:r>
      <w:r w:rsidR="00530651" w:rsidRPr="00CD5311">
        <w:rPr>
          <w:rFonts w:cstheme="minorHAnsi"/>
          <w:bCs/>
          <w:sz w:val="20"/>
          <w:szCs w:val="20"/>
        </w:rPr>
        <w:t>vlastník 2</w:t>
      </w:r>
      <w:r w:rsidR="001305C9">
        <w:rPr>
          <w:rFonts w:cstheme="minorHAnsi"/>
          <w:bCs/>
          <w:sz w:val="20"/>
          <w:szCs w:val="20"/>
        </w:rPr>
        <w:t>,</w:t>
      </w:r>
      <w:r w:rsidRPr="00CD5311">
        <w:rPr>
          <w:rFonts w:cstheme="minorHAnsi"/>
          <w:bCs/>
          <w:sz w:val="20"/>
          <w:szCs w:val="20"/>
        </w:rPr>
        <w:t xml:space="preserve"> </w:t>
      </w:r>
      <w:r w:rsidR="001305C9">
        <w:rPr>
          <w:rFonts w:cstheme="minorHAnsi"/>
          <w:bCs/>
          <w:sz w:val="20"/>
          <w:szCs w:val="20"/>
        </w:rPr>
        <w:t xml:space="preserve">vlastním </w:t>
      </w:r>
      <w:r w:rsidRPr="00CD5311">
        <w:rPr>
          <w:rFonts w:cstheme="minorHAnsi"/>
          <w:bCs/>
          <w:sz w:val="20"/>
          <w:szCs w:val="20"/>
        </w:rPr>
        <w:t>měřícím zařízením</w:t>
      </w:r>
      <w:r w:rsidR="00530651" w:rsidRPr="00CD5311">
        <w:rPr>
          <w:rFonts w:cstheme="minorHAnsi"/>
          <w:bCs/>
          <w:sz w:val="20"/>
          <w:szCs w:val="20"/>
        </w:rPr>
        <w:t xml:space="preserve"> a</w:t>
      </w:r>
      <w:r w:rsidRPr="00CD5311">
        <w:rPr>
          <w:rFonts w:cstheme="minorHAnsi"/>
          <w:bCs/>
          <w:sz w:val="20"/>
          <w:szCs w:val="20"/>
        </w:rPr>
        <w:t xml:space="preserve"> dle KŘ.</w:t>
      </w:r>
      <w:r w:rsidR="00530651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 xml:space="preserve">Umístění </w:t>
      </w:r>
      <w:r w:rsidR="00530651" w:rsidRPr="00CD5311">
        <w:rPr>
          <w:rFonts w:cstheme="minorHAnsi"/>
          <w:bCs/>
          <w:sz w:val="20"/>
          <w:szCs w:val="20"/>
        </w:rPr>
        <w:t>předávacího místa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="00530651" w:rsidRPr="00CD5311">
        <w:rPr>
          <w:rFonts w:cstheme="minorHAnsi"/>
          <w:bCs/>
          <w:sz w:val="20"/>
          <w:szCs w:val="20"/>
        </w:rPr>
        <w:t>vlastníka 2</w:t>
      </w:r>
      <w:r w:rsidR="00A27D54" w:rsidRPr="00CD5311">
        <w:rPr>
          <w:rFonts w:cstheme="minorHAnsi"/>
          <w:bCs/>
          <w:sz w:val="20"/>
          <w:szCs w:val="20"/>
        </w:rPr>
        <w:t xml:space="preserve"> </w:t>
      </w:r>
      <w:r w:rsidR="00530651" w:rsidRPr="00CD5311">
        <w:rPr>
          <w:rFonts w:cstheme="minorHAnsi"/>
          <w:bCs/>
          <w:sz w:val="20"/>
          <w:szCs w:val="20"/>
        </w:rPr>
        <w:t xml:space="preserve">je v </w:t>
      </w:r>
      <w:r w:rsidR="00A27D54" w:rsidRPr="00CD5311">
        <w:rPr>
          <w:rFonts w:cstheme="minorHAnsi"/>
          <w:bCs/>
          <w:sz w:val="20"/>
          <w:szCs w:val="20"/>
        </w:rPr>
        <w:t>obje</w:t>
      </w:r>
      <w:r w:rsidR="00530651" w:rsidRPr="00CD5311">
        <w:rPr>
          <w:rFonts w:cstheme="minorHAnsi"/>
          <w:bCs/>
          <w:sz w:val="20"/>
          <w:szCs w:val="20"/>
        </w:rPr>
        <w:t>ktu ČOV vlastníka 1 a byl</w:t>
      </w:r>
      <w:r w:rsidRPr="00CD5311">
        <w:rPr>
          <w:rFonts w:cstheme="minorHAnsi"/>
          <w:bCs/>
          <w:sz w:val="20"/>
          <w:szCs w:val="20"/>
        </w:rPr>
        <w:t xml:space="preserve"> </w:t>
      </w:r>
      <w:r w:rsidR="00A27D54" w:rsidRPr="00CD5311">
        <w:rPr>
          <w:rFonts w:cstheme="minorHAnsi"/>
          <w:bCs/>
          <w:sz w:val="20"/>
          <w:szCs w:val="20"/>
        </w:rPr>
        <w:t xml:space="preserve">v Dohodě </w:t>
      </w:r>
      <w:r w:rsidR="00530651" w:rsidRPr="00CD5311">
        <w:rPr>
          <w:rFonts w:cstheme="minorHAnsi"/>
          <w:bCs/>
          <w:sz w:val="20"/>
          <w:szCs w:val="20"/>
        </w:rPr>
        <w:t xml:space="preserve">určen </w:t>
      </w:r>
      <w:r w:rsidR="00A27D54" w:rsidRPr="00CD5311">
        <w:rPr>
          <w:rFonts w:cstheme="minorHAnsi"/>
          <w:bCs/>
          <w:sz w:val="20"/>
          <w:szCs w:val="20"/>
        </w:rPr>
        <w:t>jako fakturační místo s</w:t>
      </w:r>
      <w:r w:rsidR="00F7722D" w:rsidRPr="00CD5311">
        <w:rPr>
          <w:rFonts w:cstheme="minorHAnsi"/>
          <w:bCs/>
          <w:sz w:val="20"/>
          <w:szCs w:val="20"/>
        </w:rPr>
        <w:t xml:space="preserve"> výstupem do digitálního zařízení</w:t>
      </w:r>
      <w:r w:rsidR="00530651" w:rsidRPr="00CD5311">
        <w:rPr>
          <w:rFonts w:cstheme="minorHAnsi"/>
          <w:bCs/>
          <w:sz w:val="20"/>
          <w:szCs w:val="20"/>
        </w:rPr>
        <w:t xml:space="preserve">. Vlastník 2 zajistí dle Dohody IT převodem dat do PC vlastníka 2 a s </w:t>
      </w:r>
      <w:r w:rsidR="00F7722D" w:rsidRPr="00CD5311">
        <w:rPr>
          <w:rFonts w:cstheme="minorHAnsi"/>
          <w:bCs/>
          <w:sz w:val="20"/>
          <w:szCs w:val="20"/>
        </w:rPr>
        <w:t xml:space="preserve">archivací průtoků zpětně </w:t>
      </w:r>
      <w:proofErr w:type="spellStart"/>
      <w:r w:rsidR="00F7722D" w:rsidRPr="00CD5311">
        <w:rPr>
          <w:rFonts w:cstheme="minorHAnsi"/>
          <w:bCs/>
          <w:sz w:val="20"/>
          <w:szCs w:val="20"/>
        </w:rPr>
        <w:t>Qmin</w:t>
      </w:r>
      <w:proofErr w:type="spellEnd"/>
      <w:r w:rsidR="00F7722D" w:rsidRPr="00CD5311">
        <w:rPr>
          <w:rFonts w:cstheme="minorHAnsi"/>
          <w:bCs/>
          <w:sz w:val="20"/>
          <w:szCs w:val="20"/>
        </w:rPr>
        <w:t xml:space="preserve">., </w:t>
      </w:r>
      <w:proofErr w:type="spellStart"/>
      <w:r w:rsidR="00F7722D" w:rsidRPr="00CD5311">
        <w:rPr>
          <w:rFonts w:cstheme="minorHAnsi"/>
          <w:bCs/>
          <w:sz w:val="20"/>
          <w:szCs w:val="20"/>
        </w:rPr>
        <w:t>Qmax</w:t>
      </w:r>
      <w:proofErr w:type="spellEnd"/>
      <w:r w:rsidR="00F7722D" w:rsidRPr="00CD5311">
        <w:rPr>
          <w:rFonts w:cstheme="minorHAnsi"/>
          <w:bCs/>
          <w:sz w:val="20"/>
          <w:szCs w:val="20"/>
        </w:rPr>
        <w:t xml:space="preserve">., Q24 a </w:t>
      </w:r>
      <w:proofErr w:type="spellStart"/>
      <w:r w:rsidR="00F7722D" w:rsidRPr="00CD5311">
        <w:rPr>
          <w:rFonts w:cstheme="minorHAnsi"/>
          <w:bCs/>
          <w:sz w:val="20"/>
          <w:szCs w:val="20"/>
        </w:rPr>
        <w:t>Qmě</w:t>
      </w:r>
      <w:r w:rsidR="002C5713">
        <w:rPr>
          <w:rFonts w:cstheme="minorHAnsi"/>
          <w:bCs/>
          <w:sz w:val="20"/>
          <w:szCs w:val="20"/>
        </w:rPr>
        <w:t>s</w:t>
      </w:r>
      <w:proofErr w:type="spellEnd"/>
      <w:r w:rsidR="002C5713">
        <w:rPr>
          <w:rFonts w:cstheme="minorHAnsi"/>
          <w:bCs/>
          <w:sz w:val="20"/>
          <w:szCs w:val="20"/>
        </w:rPr>
        <w:t>.</w:t>
      </w:r>
      <w:r w:rsidR="00F7722D" w:rsidRPr="00CD5311">
        <w:rPr>
          <w:rFonts w:cstheme="minorHAnsi"/>
          <w:bCs/>
          <w:sz w:val="20"/>
          <w:szCs w:val="20"/>
        </w:rPr>
        <w:t>).</w:t>
      </w:r>
      <w:r w:rsidR="001305C9">
        <w:rPr>
          <w:rFonts w:cstheme="minorHAnsi"/>
          <w:bCs/>
          <w:sz w:val="20"/>
          <w:szCs w:val="20"/>
        </w:rPr>
        <w:t xml:space="preserve"> </w:t>
      </w:r>
      <w:r w:rsidR="00F7722D" w:rsidRPr="00CD5311">
        <w:rPr>
          <w:rFonts w:cstheme="minorHAnsi"/>
          <w:bCs/>
          <w:sz w:val="20"/>
          <w:szCs w:val="20"/>
        </w:rPr>
        <w:t>Měřící zařízení</w:t>
      </w:r>
      <w:r w:rsidR="00530651" w:rsidRPr="00CD5311">
        <w:rPr>
          <w:rFonts w:cstheme="minorHAnsi"/>
          <w:bCs/>
          <w:sz w:val="20"/>
          <w:szCs w:val="20"/>
        </w:rPr>
        <w:t xml:space="preserve"> vlastníka 2</w:t>
      </w:r>
      <w:r w:rsidR="00F7722D" w:rsidRPr="00CD5311">
        <w:rPr>
          <w:rFonts w:cstheme="minorHAnsi"/>
          <w:bCs/>
          <w:sz w:val="20"/>
          <w:szCs w:val="20"/>
        </w:rPr>
        <w:t xml:space="preserve"> podléhá úřednímu ověření</w:t>
      </w:r>
      <w:r w:rsidR="000128DB" w:rsidRPr="00CD5311">
        <w:rPr>
          <w:rFonts w:cstheme="minorHAnsi"/>
          <w:bCs/>
          <w:sz w:val="20"/>
          <w:szCs w:val="20"/>
        </w:rPr>
        <w:t xml:space="preserve"> </w:t>
      </w:r>
      <w:r w:rsidR="00F7722D" w:rsidRPr="00CD5311">
        <w:rPr>
          <w:rFonts w:cstheme="minorHAnsi"/>
          <w:bCs/>
          <w:sz w:val="20"/>
          <w:szCs w:val="20"/>
        </w:rPr>
        <w:t>(certifikaci s prolongac</w:t>
      </w:r>
      <w:r w:rsidR="001305C9">
        <w:rPr>
          <w:rFonts w:cstheme="minorHAnsi"/>
          <w:bCs/>
          <w:sz w:val="20"/>
          <w:szCs w:val="20"/>
        </w:rPr>
        <w:t>í</w:t>
      </w:r>
      <w:r w:rsidR="00F7722D" w:rsidRPr="00CD5311">
        <w:rPr>
          <w:rFonts w:cstheme="minorHAnsi"/>
          <w:bCs/>
          <w:sz w:val="20"/>
          <w:szCs w:val="20"/>
        </w:rPr>
        <w:t>)</w:t>
      </w:r>
      <w:r w:rsidR="001704A2" w:rsidRPr="00CD5311">
        <w:rPr>
          <w:rFonts w:cstheme="minorHAnsi"/>
          <w:bCs/>
          <w:sz w:val="20"/>
          <w:szCs w:val="20"/>
        </w:rPr>
        <w:t xml:space="preserve"> </w:t>
      </w:r>
      <w:r w:rsidR="00F7722D" w:rsidRPr="00CD5311">
        <w:rPr>
          <w:rFonts w:cstheme="minorHAnsi"/>
          <w:bCs/>
          <w:sz w:val="20"/>
          <w:szCs w:val="20"/>
        </w:rPr>
        <w:t>podle zvláštních právních předpisů (zákon č.505/1990 Sb.,</w:t>
      </w:r>
      <w:r w:rsidR="002C5713">
        <w:rPr>
          <w:rFonts w:cstheme="minorHAnsi"/>
          <w:bCs/>
          <w:sz w:val="20"/>
          <w:szCs w:val="20"/>
        </w:rPr>
        <w:t xml:space="preserve"> </w:t>
      </w:r>
      <w:r w:rsidR="00F7722D" w:rsidRPr="00CD5311">
        <w:rPr>
          <w:rFonts w:cstheme="minorHAnsi"/>
          <w:bCs/>
          <w:sz w:val="20"/>
          <w:szCs w:val="20"/>
        </w:rPr>
        <w:t>o metrologii ve znění zákona č.119/2000Sb</w:t>
      </w:r>
      <w:r w:rsidR="00642A7F">
        <w:rPr>
          <w:rFonts w:cstheme="minorHAnsi"/>
          <w:bCs/>
          <w:sz w:val="20"/>
          <w:szCs w:val="20"/>
        </w:rPr>
        <w:t>.</w:t>
      </w:r>
      <w:r w:rsidR="00F7722D" w:rsidRPr="00CD5311">
        <w:rPr>
          <w:rFonts w:cstheme="minorHAnsi"/>
          <w:bCs/>
          <w:sz w:val="20"/>
          <w:szCs w:val="20"/>
        </w:rPr>
        <w:t xml:space="preserve">), kterou předloží </w:t>
      </w:r>
      <w:r w:rsidR="00A27D54" w:rsidRPr="00CD5311">
        <w:rPr>
          <w:rFonts w:cstheme="minorHAnsi"/>
          <w:bCs/>
          <w:sz w:val="20"/>
          <w:szCs w:val="20"/>
        </w:rPr>
        <w:t>vlastník 2 vlastníku 1 viz Dohoda</w:t>
      </w:r>
      <w:r w:rsidR="00F7722D" w:rsidRPr="00CD5311">
        <w:rPr>
          <w:rFonts w:cstheme="minorHAnsi"/>
          <w:bCs/>
          <w:sz w:val="20"/>
          <w:szCs w:val="20"/>
        </w:rPr>
        <w:t>.</w:t>
      </w:r>
    </w:p>
    <w:p w14:paraId="6FF1459F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49"/>
        <w:jc w:val="both"/>
        <w:rPr>
          <w:rFonts w:cstheme="minorHAnsi"/>
          <w:bCs/>
          <w:sz w:val="20"/>
          <w:szCs w:val="20"/>
        </w:rPr>
      </w:pPr>
    </w:p>
    <w:p w14:paraId="1608D7C8" w14:textId="5A0CF760" w:rsidR="00E31234" w:rsidRPr="00CD5311" w:rsidRDefault="00685AED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1" w:after="0" w:line="240" w:lineRule="auto"/>
        <w:ind w:right="247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>Vlastník 2</w:t>
      </w:r>
      <w:r w:rsidR="00F7722D" w:rsidRPr="00CD5311">
        <w:rPr>
          <w:rFonts w:cstheme="minorHAnsi"/>
          <w:bCs/>
          <w:sz w:val="20"/>
          <w:szCs w:val="20"/>
        </w:rPr>
        <w:t xml:space="preserve"> </w:t>
      </w:r>
      <w:r w:rsidR="00530651" w:rsidRPr="00CD5311">
        <w:rPr>
          <w:rFonts w:cstheme="minorHAnsi"/>
          <w:bCs/>
          <w:sz w:val="20"/>
          <w:szCs w:val="20"/>
        </w:rPr>
        <w:t>(</w:t>
      </w:r>
      <w:r w:rsidR="0002584B" w:rsidRPr="00CD5311">
        <w:rPr>
          <w:rFonts w:cstheme="minorHAnsi"/>
          <w:bCs/>
          <w:sz w:val="20"/>
          <w:szCs w:val="20"/>
        </w:rPr>
        <w:t>Producent OV</w:t>
      </w:r>
      <w:r w:rsidR="00530651" w:rsidRPr="00CD5311">
        <w:rPr>
          <w:rFonts w:cstheme="minorHAnsi"/>
          <w:bCs/>
          <w:sz w:val="20"/>
          <w:szCs w:val="20"/>
        </w:rPr>
        <w:t>)</w:t>
      </w:r>
      <w:r w:rsidR="00E31234" w:rsidRPr="00CD5311">
        <w:rPr>
          <w:rFonts w:cstheme="minorHAnsi"/>
          <w:bCs/>
          <w:sz w:val="20"/>
          <w:szCs w:val="20"/>
        </w:rPr>
        <w:t xml:space="preserve"> zaplatí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bez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ohledu</w:t>
      </w:r>
      <w:r w:rsidR="00E31234"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na</w:t>
      </w:r>
      <w:r w:rsidR="00530651" w:rsidRPr="00CD5311">
        <w:rPr>
          <w:rFonts w:cstheme="minorHAnsi"/>
          <w:bCs/>
          <w:sz w:val="20"/>
          <w:szCs w:val="20"/>
        </w:rPr>
        <w:t xml:space="preserve"> míru </w:t>
      </w:r>
      <w:r w:rsidR="00E31234" w:rsidRPr="00CD5311">
        <w:rPr>
          <w:rFonts w:cstheme="minorHAnsi"/>
          <w:bCs/>
          <w:sz w:val="20"/>
          <w:szCs w:val="20"/>
        </w:rPr>
        <w:t xml:space="preserve">zavinění Dodavateli </w:t>
      </w:r>
      <w:r w:rsidR="00530651" w:rsidRPr="00CD5311">
        <w:rPr>
          <w:rFonts w:cstheme="minorHAnsi"/>
          <w:bCs/>
          <w:sz w:val="20"/>
          <w:szCs w:val="20"/>
        </w:rPr>
        <w:t>(</w:t>
      </w:r>
      <w:r w:rsidRPr="00CD5311">
        <w:rPr>
          <w:rFonts w:cstheme="minorHAnsi"/>
          <w:bCs/>
          <w:sz w:val="20"/>
          <w:szCs w:val="20"/>
        </w:rPr>
        <w:t>vlastníku 1</w:t>
      </w:r>
      <w:r w:rsidR="00530651" w:rsidRPr="00CD5311">
        <w:rPr>
          <w:rFonts w:cstheme="minorHAnsi"/>
          <w:bCs/>
          <w:sz w:val="20"/>
          <w:szCs w:val="20"/>
        </w:rPr>
        <w:t>)</w:t>
      </w:r>
      <w:r w:rsidRPr="00CD5311">
        <w:rPr>
          <w:rFonts w:cstheme="minorHAnsi"/>
          <w:bCs/>
          <w:sz w:val="20"/>
          <w:szCs w:val="20"/>
        </w:rPr>
        <w:t xml:space="preserve"> </w:t>
      </w:r>
      <w:r w:rsidR="00E31234" w:rsidRPr="00CD5311">
        <w:rPr>
          <w:rFonts w:cstheme="minorHAnsi"/>
          <w:bCs/>
          <w:sz w:val="20"/>
          <w:szCs w:val="20"/>
        </w:rPr>
        <w:t>smluvní pokutu</w:t>
      </w:r>
      <w:r w:rsidR="00530651" w:rsidRPr="00CD5311">
        <w:rPr>
          <w:rFonts w:cstheme="minorHAnsi"/>
          <w:bCs/>
          <w:spacing w:val="1"/>
          <w:sz w:val="20"/>
          <w:szCs w:val="20"/>
        </w:rPr>
        <w:t xml:space="preserve"> ve výši 25.000 Kč </w:t>
      </w:r>
      <w:r w:rsidR="000128DB" w:rsidRPr="00CD5311">
        <w:rPr>
          <w:rFonts w:cstheme="minorHAnsi"/>
          <w:bCs/>
          <w:sz w:val="20"/>
          <w:szCs w:val="20"/>
        </w:rPr>
        <w:t xml:space="preserve">za </w:t>
      </w:r>
      <w:r w:rsidR="00F7722D" w:rsidRPr="00CD5311">
        <w:rPr>
          <w:rFonts w:cstheme="minorHAnsi"/>
          <w:bCs/>
          <w:sz w:val="20"/>
          <w:szCs w:val="20"/>
        </w:rPr>
        <w:t>nedodržení</w:t>
      </w:r>
      <w:r w:rsidR="00E34ADE" w:rsidRPr="00CD5311">
        <w:rPr>
          <w:rFonts w:cstheme="minorHAnsi"/>
          <w:bCs/>
          <w:sz w:val="20"/>
          <w:szCs w:val="20"/>
        </w:rPr>
        <w:t xml:space="preserve"> </w:t>
      </w:r>
      <w:r w:rsidR="00F7722D" w:rsidRPr="00CD5311">
        <w:rPr>
          <w:rFonts w:cstheme="minorHAnsi"/>
          <w:bCs/>
          <w:sz w:val="20"/>
          <w:szCs w:val="20"/>
        </w:rPr>
        <w:t xml:space="preserve">včasného </w:t>
      </w:r>
      <w:r w:rsidR="00E34ADE" w:rsidRPr="00CD5311">
        <w:rPr>
          <w:rFonts w:cstheme="minorHAnsi"/>
          <w:bCs/>
          <w:sz w:val="20"/>
          <w:szCs w:val="20"/>
        </w:rPr>
        <w:t>předávání</w:t>
      </w:r>
      <w:r w:rsidR="00F7722D" w:rsidRPr="00CD5311">
        <w:rPr>
          <w:rFonts w:cstheme="minorHAnsi"/>
          <w:bCs/>
          <w:sz w:val="20"/>
          <w:szCs w:val="20"/>
        </w:rPr>
        <w:t xml:space="preserve"> výčtů průtoků za </w:t>
      </w:r>
      <w:r w:rsidR="00530651" w:rsidRPr="00CD5311">
        <w:rPr>
          <w:rFonts w:cstheme="minorHAnsi"/>
          <w:bCs/>
          <w:sz w:val="20"/>
          <w:szCs w:val="20"/>
        </w:rPr>
        <w:t xml:space="preserve">své </w:t>
      </w:r>
      <w:r w:rsidR="00F7722D" w:rsidRPr="00CD5311">
        <w:rPr>
          <w:rFonts w:cstheme="minorHAnsi"/>
          <w:bCs/>
          <w:sz w:val="20"/>
          <w:szCs w:val="20"/>
        </w:rPr>
        <w:t xml:space="preserve">fakturační období </w:t>
      </w:r>
      <w:r w:rsidR="00530651" w:rsidRPr="00CD5311">
        <w:rPr>
          <w:rFonts w:cstheme="minorHAnsi"/>
          <w:bCs/>
          <w:sz w:val="20"/>
          <w:szCs w:val="20"/>
        </w:rPr>
        <w:t>do 3</w:t>
      </w:r>
      <w:r w:rsidR="00F7722D" w:rsidRPr="00CD5311">
        <w:rPr>
          <w:rFonts w:cstheme="minorHAnsi"/>
          <w:bCs/>
          <w:sz w:val="20"/>
          <w:szCs w:val="20"/>
        </w:rPr>
        <w:t xml:space="preserve"> dn</w:t>
      </w:r>
      <w:r w:rsidR="00530651" w:rsidRPr="00CD5311">
        <w:rPr>
          <w:rFonts w:cstheme="minorHAnsi"/>
          <w:bCs/>
          <w:sz w:val="20"/>
          <w:szCs w:val="20"/>
        </w:rPr>
        <w:t>ů</w:t>
      </w:r>
      <w:r w:rsidR="00F7722D" w:rsidRPr="00CD5311">
        <w:rPr>
          <w:rFonts w:cstheme="minorHAnsi"/>
          <w:bCs/>
          <w:sz w:val="20"/>
          <w:szCs w:val="20"/>
        </w:rPr>
        <w:t xml:space="preserve"> </w:t>
      </w:r>
      <w:r w:rsidR="00E34ADE" w:rsidRPr="00CD5311">
        <w:rPr>
          <w:rFonts w:cstheme="minorHAnsi"/>
          <w:bCs/>
          <w:sz w:val="20"/>
          <w:szCs w:val="20"/>
        </w:rPr>
        <w:t xml:space="preserve">před každou kvartální </w:t>
      </w:r>
      <w:r w:rsidR="001374D8" w:rsidRPr="00CD5311">
        <w:rPr>
          <w:rFonts w:cstheme="minorHAnsi"/>
          <w:bCs/>
          <w:sz w:val="20"/>
          <w:szCs w:val="20"/>
        </w:rPr>
        <w:t xml:space="preserve">fakturační </w:t>
      </w:r>
      <w:r w:rsidR="00E34ADE" w:rsidRPr="00CD5311">
        <w:rPr>
          <w:rFonts w:cstheme="minorHAnsi"/>
          <w:bCs/>
          <w:sz w:val="20"/>
          <w:szCs w:val="20"/>
        </w:rPr>
        <w:t>platbou</w:t>
      </w:r>
      <w:r w:rsidR="00530651" w:rsidRPr="00CD5311">
        <w:rPr>
          <w:rFonts w:cstheme="minorHAnsi"/>
          <w:bCs/>
          <w:sz w:val="20"/>
          <w:szCs w:val="20"/>
        </w:rPr>
        <w:t>.</w:t>
      </w:r>
      <w:r w:rsidR="00E34ADE" w:rsidRPr="00CD5311">
        <w:rPr>
          <w:rFonts w:cstheme="minorHAnsi"/>
          <w:bCs/>
          <w:sz w:val="20"/>
          <w:szCs w:val="20"/>
        </w:rPr>
        <w:t xml:space="preserve"> </w:t>
      </w:r>
    </w:p>
    <w:p w14:paraId="0ABDC0ED" w14:textId="77777777" w:rsidR="00DB0A8C" w:rsidRPr="00CD5311" w:rsidRDefault="00DB0A8C" w:rsidP="00DB0A8C">
      <w:pPr>
        <w:widowControl w:val="0"/>
        <w:tabs>
          <w:tab w:val="left" w:pos="545"/>
        </w:tabs>
        <w:autoSpaceDE w:val="0"/>
        <w:autoSpaceDN w:val="0"/>
        <w:spacing w:before="1" w:after="0" w:line="240" w:lineRule="auto"/>
        <w:ind w:right="247"/>
        <w:jc w:val="both"/>
        <w:rPr>
          <w:rFonts w:cstheme="minorHAnsi"/>
          <w:bCs/>
          <w:sz w:val="20"/>
          <w:szCs w:val="20"/>
        </w:rPr>
      </w:pPr>
    </w:p>
    <w:p w14:paraId="2C9EF2C8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1" w:after="0" w:line="240" w:lineRule="auto"/>
        <w:ind w:right="247"/>
        <w:jc w:val="both"/>
        <w:rPr>
          <w:rFonts w:cstheme="minorHAnsi"/>
          <w:bCs/>
          <w:sz w:val="20"/>
          <w:szCs w:val="20"/>
        </w:rPr>
      </w:pPr>
    </w:p>
    <w:p w14:paraId="68D49C59" w14:textId="7140FBF9" w:rsidR="00E31234" w:rsidRPr="00CD5311" w:rsidRDefault="00E31234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1" w:after="0" w:line="240" w:lineRule="auto"/>
        <w:ind w:right="247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>Smluvní pokut</w:t>
      </w:r>
      <w:r w:rsidRPr="00CD5311">
        <w:rPr>
          <w:rFonts w:cstheme="minorHAnsi"/>
          <w:bCs/>
          <w:spacing w:val="4"/>
          <w:sz w:val="20"/>
          <w:szCs w:val="20"/>
        </w:rPr>
        <w:t xml:space="preserve">a </w:t>
      </w:r>
      <w:r w:rsidRPr="00CD5311">
        <w:rPr>
          <w:rFonts w:cstheme="minorHAnsi"/>
          <w:bCs/>
          <w:sz w:val="20"/>
          <w:szCs w:val="20"/>
        </w:rPr>
        <w:t>nenahrazuj</w:t>
      </w:r>
      <w:r w:rsidRPr="00CD5311">
        <w:rPr>
          <w:rFonts w:cstheme="minorHAnsi"/>
          <w:bCs/>
          <w:spacing w:val="4"/>
          <w:sz w:val="20"/>
          <w:szCs w:val="20"/>
        </w:rPr>
        <w:t xml:space="preserve">e </w:t>
      </w:r>
      <w:r w:rsidRPr="00CD5311">
        <w:rPr>
          <w:rFonts w:cstheme="minorHAnsi"/>
          <w:bCs/>
          <w:sz w:val="20"/>
          <w:szCs w:val="20"/>
        </w:rPr>
        <w:t>případno</w:t>
      </w:r>
      <w:r w:rsidRPr="00CD5311">
        <w:rPr>
          <w:rFonts w:cstheme="minorHAnsi"/>
          <w:bCs/>
          <w:spacing w:val="2"/>
          <w:sz w:val="20"/>
          <w:szCs w:val="20"/>
        </w:rPr>
        <w:t xml:space="preserve">u </w:t>
      </w:r>
      <w:r w:rsidRPr="00CD5311">
        <w:rPr>
          <w:rFonts w:cstheme="minorHAnsi"/>
          <w:bCs/>
          <w:sz w:val="20"/>
          <w:szCs w:val="20"/>
        </w:rPr>
        <w:t>náhrad</w:t>
      </w:r>
      <w:r w:rsidRPr="00CD5311">
        <w:rPr>
          <w:rFonts w:cstheme="minorHAnsi"/>
          <w:bCs/>
          <w:spacing w:val="2"/>
          <w:sz w:val="20"/>
          <w:szCs w:val="20"/>
        </w:rPr>
        <w:t xml:space="preserve">u </w:t>
      </w:r>
      <w:r w:rsidRPr="00CD5311">
        <w:rPr>
          <w:rFonts w:cstheme="minorHAnsi"/>
          <w:bCs/>
          <w:sz w:val="20"/>
          <w:szCs w:val="20"/>
        </w:rPr>
        <w:t xml:space="preserve">škody (za následky např. havárie na kanalizaci </w:t>
      </w:r>
      <w:r w:rsidR="00530651" w:rsidRPr="00CD5311">
        <w:rPr>
          <w:rFonts w:cstheme="minorHAnsi"/>
          <w:bCs/>
          <w:sz w:val="20"/>
          <w:szCs w:val="20"/>
        </w:rPr>
        <w:t xml:space="preserve">vlastníka 1 </w:t>
      </w:r>
      <w:r w:rsidRPr="00CD5311">
        <w:rPr>
          <w:rFonts w:cstheme="minorHAnsi"/>
          <w:bCs/>
          <w:sz w:val="20"/>
          <w:szCs w:val="20"/>
        </w:rPr>
        <w:t>a následně na ČOV</w:t>
      </w:r>
      <w:r w:rsidR="00530651" w:rsidRPr="00CD5311">
        <w:rPr>
          <w:rFonts w:cstheme="minorHAnsi"/>
          <w:bCs/>
          <w:sz w:val="20"/>
          <w:szCs w:val="20"/>
        </w:rPr>
        <w:t xml:space="preserve"> vlastníka</w:t>
      </w:r>
      <w:r w:rsidR="001305C9">
        <w:rPr>
          <w:rFonts w:cstheme="minorHAnsi"/>
          <w:bCs/>
          <w:sz w:val="20"/>
          <w:szCs w:val="20"/>
        </w:rPr>
        <w:t xml:space="preserve"> </w:t>
      </w:r>
      <w:r w:rsidR="00530651" w:rsidRPr="00CD5311">
        <w:rPr>
          <w:rFonts w:cstheme="minorHAnsi"/>
          <w:bCs/>
          <w:sz w:val="20"/>
          <w:szCs w:val="20"/>
        </w:rPr>
        <w:t>1</w:t>
      </w:r>
      <w:r w:rsidRPr="00CD5311">
        <w:rPr>
          <w:rFonts w:cstheme="minorHAnsi"/>
          <w:bCs/>
          <w:spacing w:val="2"/>
          <w:sz w:val="20"/>
          <w:szCs w:val="20"/>
        </w:rPr>
        <w:t>)</w:t>
      </w:r>
      <w:r w:rsidR="00A7309A" w:rsidRPr="00CD5311">
        <w:rPr>
          <w:rFonts w:cstheme="minorHAnsi"/>
          <w:bCs/>
          <w:spacing w:val="2"/>
          <w:sz w:val="20"/>
          <w:szCs w:val="20"/>
        </w:rPr>
        <w:t>,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an</w:t>
      </w:r>
      <w:r w:rsidRPr="00CD5311">
        <w:rPr>
          <w:rFonts w:cstheme="minorHAnsi"/>
          <w:bCs/>
          <w:spacing w:val="4"/>
          <w:sz w:val="20"/>
          <w:szCs w:val="20"/>
        </w:rPr>
        <w:t xml:space="preserve">i </w:t>
      </w:r>
      <w:r w:rsidRPr="00CD5311">
        <w:rPr>
          <w:rFonts w:cstheme="minorHAnsi"/>
          <w:bCs/>
          <w:sz w:val="20"/>
          <w:szCs w:val="20"/>
        </w:rPr>
        <w:t>pokut</w:t>
      </w:r>
      <w:r w:rsidRPr="00CD5311">
        <w:rPr>
          <w:rFonts w:cstheme="minorHAnsi"/>
          <w:bCs/>
          <w:spacing w:val="4"/>
          <w:sz w:val="20"/>
          <w:szCs w:val="20"/>
        </w:rPr>
        <w:t xml:space="preserve">u </w:t>
      </w:r>
      <w:r w:rsidRPr="00CD5311">
        <w:rPr>
          <w:rFonts w:cstheme="minorHAnsi"/>
          <w:bCs/>
          <w:sz w:val="20"/>
          <w:szCs w:val="20"/>
        </w:rPr>
        <w:t>uděleno</w:t>
      </w:r>
      <w:r w:rsidRPr="00CD5311">
        <w:rPr>
          <w:rFonts w:cstheme="minorHAnsi"/>
          <w:bCs/>
          <w:spacing w:val="4"/>
          <w:sz w:val="20"/>
          <w:szCs w:val="20"/>
        </w:rPr>
        <w:t xml:space="preserve">u </w:t>
      </w:r>
      <w:r w:rsidRPr="00CD5311">
        <w:rPr>
          <w:rFonts w:cstheme="minorHAnsi"/>
          <w:bCs/>
          <w:sz w:val="20"/>
          <w:szCs w:val="20"/>
        </w:rPr>
        <w:t>Smluvn</w:t>
      </w:r>
      <w:r w:rsidRPr="00CD5311">
        <w:rPr>
          <w:rFonts w:cstheme="minorHAnsi"/>
          <w:bCs/>
          <w:spacing w:val="1"/>
          <w:sz w:val="20"/>
          <w:szCs w:val="20"/>
        </w:rPr>
        <w:t xml:space="preserve">í </w:t>
      </w:r>
      <w:r w:rsidRPr="00CD5311">
        <w:rPr>
          <w:rFonts w:cstheme="minorHAnsi"/>
          <w:bCs/>
          <w:sz w:val="20"/>
          <w:szCs w:val="20"/>
        </w:rPr>
        <w:t>stran</w:t>
      </w:r>
      <w:r w:rsidRPr="00CD5311">
        <w:rPr>
          <w:rFonts w:cstheme="minorHAnsi"/>
          <w:bCs/>
          <w:spacing w:val="4"/>
          <w:sz w:val="20"/>
          <w:szCs w:val="20"/>
        </w:rPr>
        <w:t xml:space="preserve">ě </w:t>
      </w:r>
      <w:r w:rsidRPr="00CD5311">
        <w:rPr>
          <w:rFonts w:cstheme="minorHAnsi"/>
          <w:bCs/>
          <w:sz w:val="20"/>
          <w:szCs w:val="20"/>
        </w:rPr>
        <w:t>podl</w:t>
      </w:r>
      <w:r w:rsidRPr="00CD5311">
        <w:rPr>
          <w:rFonts w:cstheme="minorHAnsi"/>
          <w:bCs/>
          <w:spacing w:val="4"/>
          <w:sz w:val="20"/>
          <w:szCs w:val="20"/>
        </w:rPr>
        <w:t xml:space="preserve">e </w:t>
      </w:r>
      <w:r w:rsidRPr="00CD5311">
        <w:rPr>
          <w:rFonts w:cstheme="minorHAnsi"/>
          <w:bCs/>
          <w:sz w:val="20"/>
          <w:szCs w:val="20"/>
        </w:rPr>
        <w:t>zákon</w:t>
      </w:r>
      <w:r w:rsidRPr="00CD5311">
        <w:rPr>
          <w:rFonts w:cstheme="minorHAnsi"/>
          <w:bCs/>
          <w:spacing w:val="4"/>
          <w:sz w:val="20"/>
          <w:szCs w:val="20"/>
        </w:rPr>
        <w:t xml:space="preserve">a </w:t>
      </w:r>
      <w:r w:rsidRPr="00CD5311">
        <w:rPr>
          <w:rFonts w:cstheme="minorHAnsi"/>
          <w:bCs/>
          <w:sz w:val="20"/>
          <w:szCs w:val="20"/>
        </w:rPr>
        <w:t>v</w:t>
      </w:r>
      <w:r w:rsidRPr="00CD5311">
        <w:rPr>
          <w:rFonts w:cstheme="minorHAnsi"/>
          <w:bCs/>
          <w:spacing w:val="1"/>
          <w:sz w:val="20"/>
          <w:szCs w:val="20"/>
        </w:rPr>
        <w:t xml:space="preserve">e </w:t>
      </w:r>
      <w:r w:rsidRPr="00CD5311">
        <w:rPr>
          <w:rFonts w:cstheme="minorHAnsi"/>
          <w:bCs/>
          <w:sz w:val="20"/>
          <w:szCs w:val="20"/>
        </w:rPr>
        <w:t>správní</w:t>
      </w:r>
      <w:r w:rsidRPr="00CD5311">
        <w:rPr>
          <w:rFonts w:cstheme="minorHAnsi"/>
          <w:bCs/>
          <w:spacing w:val="1"/>
          <w:sz w:val="20"/>
          <w:szCs w:val="20"/>
        </w:rPr>
        <w:t xml:space="preserve">m </w:t>
      </w:r>
      <w:r w:rsidRPr="00CD5311">
        <w:rPr>
          <w:rFonts w:cstheme="minorHAnsi"/>
          <w:bCs/>
          <w:sz w:val="20"/>
          <w:szCs w:val="20"/>
        </w:rPr>
        <w:t>řízení. Smluvn</w:t>
      </w:r>
      <w:r w:rsidRPr="00CD5311">
        <w:rPr>
          <w:rFonts w:cstheme="minorHAnsi"/>
          <w:bCs/>
          <w:spacing w:val="-1"/>
          <w:sz w:val="20"/>
          <w:szCs w:val="20"/>
        </w:rPr>
        <w:t xml:space="preserve">í </w:t>
      </w:r>
      <w:r w:rsidRPr="00CD5311">
        <w:rPr>
          <w:rFonts w:cstheme="minorHAnsi"/>
          <w:bCs/>
          <w:sz w:val="20"/>
          <w:szCs w:val="20"/>
        </w:rPr>
        <w:t>pokut</w:t>
      </w:r>
      <w:r w:rsidRPr="00CD5311">
        <w:rPr>
          <w:rFonts w:cstheme="minorHAnsi"/>
          <w:bCs/>
          <w:spacing w:val="2"/>
          <w:sz w:val="20"/>
          <w:szCs w:val="20"/>
        </w:rPr>
        <w:t xml:space="preserve">u </w:t>
      </w:r>
      <w:r w:rsidRPr="00CD5311">
        <w:rPr>
          <w:rFonts w:cstheme="minorHAnsi"/>
          <w:bCs/>
          <w:sz w:val="20"/>
          <w:szCs w:val="20"/>
        </w:rPr>
        <w:t>lz</w:t>
      </w:r>
      <w:r w:rsidRPr="00CD5311">
        <w:rPr>
          <w:rFonts w:cstheme="minorHAnsi"/>
          <w:bCs/>
          <w:spacing w:val="1"/>
          <w:sz w:val="20"/>
          <w:szCs w:val="20"/>
        </w:rPr>
        <w:t xml:space="preserve">e </w:t>
      </w:r>
      <w:r w:rsidRPr="00CD5311">
        <w:rPr>
          <w:rFonts w:cstheme="minorHAnsi"/>
          <w:bCs/>
          <w:sz w:val="20"/>
          <w:szCs w:val="20"/>
        </w:rPr>
        <w:t>uloži</w:t>
      </w:r>
      <w:r w:rsidRPr="00CD5311">
        <w:rPr>
          <w:rFonts w:cstheme="minorHAnsi"/>
          <w:bCs/>
          <w:spacing w:val="1"/>
          <w:sz w:val="20"/>
          <w:szCs w:val="20"/>
        </w:rPr>
        <w:t xml:space="preserve">t </w:t>
      </w:r>
      <w:r w:rsidRPr="00CD5311">
        <w:rPr>
          <w:rFonts w:cstheme="minorHAnsi"/>
          <w:bCs/>
          <w:sz w:val="20"/>
          <w:szCs w:val="20"/>
        </w:rPr>
        <w:t>d</w:t>
      </w:r>
      <w:r w:rsidRPr="00CD5311">
        <w:rPr>
          <w:rFonts w:cstheme="minorHAnsi"/>
          <w:bCs/>
          <w:spacing w:val="1"/>
          <w:sz w:val="20"/>
          <w:szCs w:val="20"/>
        </w:rPr>
        <w:t xml:space="preserve">o </w:t>
      </w:r>
      <w:r w:rsidRPr="00CD5311">
        <w:rPr>
          <w:rFonts w:cstheme="minorHAnsi"/>
          <w:bCs/>
          <w:spacing w:val="2"/>
          <w:sz w:val="20"/>
          <w:szCs w:val="20"/>
        </w:rPr>
        <w:t xml:space="preserve">1 </w:t>
      </w:r>
      <w:r w:rsidRPr="00CD5311">
        <w:rPr>
          <w:rFonts w:cstheme="minorHAnsi"/>
          <w:bCs/>
          <w:sz w:val="20"/>
          <w:szCs w:val="20"/>
        </w:rPr>
        <w:t>roku od</w:t>
      </w:r>
      <w:r w:rsidRPr="00CD5311">
        <w:rPr>
          <w:rFonts w:cstheme="minorHAnsi"/>
          <w:bCs/>
          <w:spacing w:val="1"/>
          <w:sz w:val="20"/>
          <w:szCs w:val="20"/>
        </w:rPr>
        <w:t xml:space="preserve">e </w:t>
      </w:r>
      <w:r w:rsidRPr="00CD5311">
        <w:rPr>
          <w:rFonts w:cstheme="minorHAnsi"/>
          <w:bCs/>
          <w:sz w:val="20"/>
          <w:szCs w:val="20"/>
        </w:rPr>
        <w:t>dne</w:t>
      </w:r>
      <w:r w:rsidRPr="00CD5311">
        <w:rPr>
          <w:rFonts w:cstheme="minorHAnsi"/>
          <w:bCs/>
          <w:spacing w:val="1"/>
          <w:sz w:val="20"/>
          <w:szCs w:val="20"/>
        </w:rPr>
        <w:t xml:space="preserve">, </w:t>
      </w:r>
      <w:r w:rsidRPr="00CD5311">
        <w:rPr>
          <w:rFonts w:cstheme="minorHAnsi"/>
          <w:bCs/>
          <w:sz w:val="20"/>
          <w:szCs w:val="20"/>
        </w:rPr>
        <w:t>kd</w:t>
      </w:r>
      <w:r w:rsidRPr="00CD5311">
        <w:rPr>
          <w:rFonts w:cstheme="minorHAnsi"/>
          <w:bCs/>
          <w:spacing w:val="2"/>
          <w:sz w:val="20"/>
          <w:szCs w:val="20"/>
        </w:rPr>
        <w:t xml:space="preserve">y </w:t>
      </w:r>
      <w:r w:rsidR="000128DB" w:rsidRPr="00CD5311">
        <w:rPr>
          <w:rFonts w:cstheme="minorHAnsi"/>
          <w:bCs/>
          <w:spacing w:val="2"/>
          <w:sz w:val="20"/>
          <w:szCs w:val="20"/>
        </w:rPr>
        <w:t>Odběratelem</w:t>
      </w:r>
      <w:r w:rsidR="00B06CE2"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530651" w:rsidRPr="00CD5311">
        <w:rPr>
          <w:rFonts w:cstheme="minorHAnsi"/>
          <w:bCs/>
          <w:spacing w:val="2"/>
          <w:sz w:val="20"/>
          <w:szCs w:val="20"/>
        </w:rPr>
        <w:t>(vlastníkem 2)</w:t>
      </w:r>
      <w:r w:rsidR="000128DB"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A7309A" w:rsidRPr="00CD5311">
        <w:rPr>
          <w:rFonts w:cstheme="minorHAnsi"/>
          <w:bCs/>
          <w:spacing w:val="2"/>
          <w:sz w:val="20"/>
          <w:szCs w:val="20"/>
        </w:rPr>
        <w:t>poru</w:t>
      </w:r>
      <w:r w:rsidR="000128DB" w:rsidRPr="00CD5311">
        <w:rPr>
          <w:rFonts w:cstheme="minorHAnsi"/>
          <w:bCs/>
          <w:spacing w:val="2"/>
          <w:sz w:val="20"/>
          <w:szCs w:val="20"/>
        </w:rPr>
        <w:t>šení</w:t>
      </w:r>
      <w:r w:rsidR="00530651" w:rsidRPr="00CD5311">
        <w:rPr>
          <w:rFonts w:cstheme="minorHAnsi"/>
          <w:bCs/>
          <w:spacing w:val="2"/>
          <w:sz w:val="20"/>
          <w:szCs w:val="20"/>
        </w:rPr>
        <w:t xml:space="preserve"> Dohody</w:t>
      </w:r>
      <w:r w:rsidR="00A7309A" w:rsidRPr="00CD5311">
        <w:rPr>
          <w:rFonts w:cstheme="minorHAnsi"/>
          <w:bCs/>
          <w:spacing w:val="2"/>
          <w:sz w:val="20"/>
          <w:szCs w:val="20"/>
        </w:rPr>
        <w:t xml:space="preserve"> bylo</w:t>
      </w:r>
      <w:r w:rsidR="000128DB" w:rsidRPr="00CD5311">
        <w:rPr>
          <w:rFonts w:cstheme="minorHAnsi"/>
          <w:bCs/>
          <w:spacing w:val="2"/>
          <w:sz w:val="20"/>
          <w:szCs w:val="20"/>
        </w:rPr>
        <w:t xml:space="preserve"> zjištěno na straně </w:t>
      </w:r>
      <w:r w:rsidR="00530651" w:rsidRPr="00CD5311">
        <w:rPr>
          <w:rFonts w:cstheme="minorHAnsi"/>
          <w:bCs/>
          <w:spacing w:val="2"/>
          <w:sz w:val="20"/>
          <w:szCs w:val="20"/>
        </w:rPr>
        <w:t>Vlastníka 2</w:t>
      </w:r>
      <w:r w:rsidR="001305C9">
        <w:rPr>
          <w:rFonts w:cstheme="minorHAnsi"/>
          <w:bCs/>
          <w:spacing w:val="2"/>
          <w:sz w:val="20"/>
          <w:szCs w:val="20"/>
        </w:rPr>
        <w:t xml:space="preserve"> </w:t>
      </w:r>
      <w:r w:rsidR="00530651" w:rsidRPr="00CD5311">
        <w:rPr>
          <w:rFonts w:cstheme="minorHAnsi"/>
          <w:bCs/>
          <w:spacing w:val="2"/>
          <w:sz w:val="20"/>
          <w:szCs w:val="20"/>
        </w:rPr>
        <w:t>(</w:t>
      </w:r>
      <w:r w:rsidR="000128DB" w:rsidRPr="00CD5311">
        <w:rPr>
          <w:rFonts w:cstheme="minorHAnsi"/>
          <w:bCs/>
          <w:spacing w:val="2"/>
          <w:sz w:val="20"/>
          <w:szCs w:val="20"/>
        </w:rPr>
        <w:t>Producenta OV</w:t>
      </w:r>
      <w:r w:rsidR="00A21502" w:rsidRPr="00CD5311">
        <w:rPr>
          <w:rFonts w:cstheme="minorHAnsi"/>
          <w:bCs/>
          <w:spacing w:val="2"/>
          <w:sz w:val="20"/>
          <w:szCs w:val="20"/>
        </w:rPr>
        <w:t>)</w:t>
      </w:r>
      <w:r w:rsidR="000128DB" w:rsidRPr="00CD5311">
        <w:rPr>
          <w:rFonts w:cstheme="minorHAnsi"/>
          <w:bCs/>
          <w:spacing w:val="2"/>
          <w:sz w:val="20"/>
          <w:szCs w:val="20"/>
        </w:rPr>
        <w:t xml:space="preserve">, resp. kdy </w:t>
      </w:r>
      <w:r w:rsidRPr="00CD5311">
        <w:rPr>
          <w:rFonts w:cstheme="minorHAnsi"/>
          <w:bCs/>
          <w:sz w:val="20"/>
          <w:szCs w:val="20"/>
        </w:rPr>
        <w:t>porušen</w:t>
      </w:r>
      <w:r w:rsidRPr="00CD5311">
        <w:rPr>
          <w:rFonts w:cstheme="minorHAnsi"/>
          <w:bCs/>
          <w:spacing w:val="-1"/>
          <w:sz w:val="20"/>
          <w:szCs w:val="20"/>
        </w:rPr>
        <w:t xml:space="preserve">í </w:t>
      </w:r>
      <w:r w:rsidR="00A21502" w:rsidRPr="00CD5311">
        <w:rPr>
          <w:rFonts w:cstheme="minorHAnsi"/>
          <w:bCs/>
          <w:spacing w:val="-1"/>
          <w:sz w:val="20"/>
          <w:szCs w:val="20"/>
        </w:rPr>
        <w:t xml:space="preserve">Dohody nebo </w:t>
      </w:r>
      <w:r w:rsidR="001305C9">
        <w:rPr>
          <w:rFonts w:cstheme="minorHAnsi"/>
          <w:bCs/>
          <w:spacing w:val="-1"/>
          <w:sz w:val="20"/>
          <w:szCs w:val="20"/>
        </w:rPr>
        <w:t>S</w:t>
      </w:r>
      <w:r w:rsidR="00A21502" w:rsidRPr="00CD5311">
        <w:rPr>
          <w:rFonts w:cstheme="minorHAnsi"/>
          <w:bCs/>
          <w:spacing w:val="-1"/>
          <w:sz w:val="20"/>
          <w:szCs w:val="20"/>
        </w:rPr>
        <w:t>mlouvy vlastník 1</w:t>
      </w:r>
      <w:r w:rsidRPr="00CD5311">
        <w:rPr>
          <w:rFonts w:cstheme="minorHAnsi"/>
          <w:bCs/>
          <w:sz w:val="20"/>
          <w:szCs w:val="20"/>
        </w:rPr>
        <w:t xml:space="preserve"> zjistil.</w:t>
      </w:r>
    </w:p>
    <w:p w14:paraId="3F7EFD4A" w14:textId="77777777" w:rsidR="00D92240" w:rsidRPr="00CD5311" w:rsidRDefault="00D92240" w:rsidP="00D92240">
      <w:pPr>
        <w:widowControl w:val="0"/>
        <w:tabs>
          <w:tab w:val="left" w:pos="545"/>
        </w:tabs>
        <w:autoSpaceDE w:val="0"/>
        <w:autoSpaceDN w:val="0"/>
        <w:spacing w:before="1" w:after="0" w:line="240" w:lineRule="auto"/>
        <w:ind w:right="247"/>
        <w:jc w:val="both"/>
        <w:rPr>
          <w:rFonts w:cstheme="minorHAnsi"/>
          <w:bCs/>
          <w:sz w:val="20"/>
          <w:szCs w:val="20"/>
        </w:rPr>
      </w:pPr>
    </w:p>
    <w:p w14:paraId="05C7DC80" w14:textId="5E715848" w:rsidR="00E31234" w:rsidRDefault="00E31234" w:rsidP="002930FE">
      <w:pPr>
        <w:pStyle w:val="Odstavecseseznamem"/>
        <w:widowControl w:val="0"/>
        <w:numPr>
          <w:ilvl w:val="0"/>
          <w:numId w:val="14"/>
        </w:numPr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>Smluvní pokuty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dle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tohoto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článku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="00A7309A" w:rsidRPr="00CD5311">
        <w:rPr>
          <w:rFonts w:cstheme="minorHAnsi"/>
          <w:bCs/>
          <w:spacing w:val="2"/>
          <w:sz w:val="20"/>
          <w:szCs w:val="20"/>
        </w:rPr>
        <w:t xml:space="preserve">9 </w:t>
      </w:r>
      <w:r w:rsidRPr="00CD5311">
        <w:rPr>
          <w:rFonts w:cstheme="minorHAnsi"/>
          <w:bCs/>
          <w:sz w:val="20"/>
          <w:szCs w:val="20"/>
        </w:rPr>
        <w:t>jsou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splatné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bez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zbytečného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odkladu poté, co povinná</w:t>
      </w:r>
      <w:r w:rsidRPr="00CD5311">
        <w:rPr>
          <w:rFonts w:cstheme="minorHAnsi"/>
          <w:bCs/>
          <w:spacing w:val="-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Smluvní</w:t>
      </w:r>
      <w:r w:rsidRPr="00CD5311">
        <w:rPr>
          <w:rFonts w:cstheme="minorHAnsi"/>
          <w:bCs/>
          <w:spacing w:val="-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strana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obdrží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písemnou</w:t>
      </w:r>
      <w:r w:rsidRPr="00CD5311">
        <w:rPr>
          <w:rFonts w:cstheme="minorHAnsi"/>
          <w:bCs/>
          <w:spacing w:val="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výzvu</w:t>
      </w:r>
      <w:r w:rsidR="00A7309A" w:rsidRPr="00CD5311">
        <w:rPr>
          <w:rFonts w:cstheme="minorHAnsi"/>
          <w:bCs/>
          <w:sz w:val="20"/>
          <w:szCs w:val="20"/>
        </w:rPr>
        <w:t xml:space="preserve"> (</w:t>
      </w:r>
      <w:r w:rsidRPr="00CD5311">
        <w:rPr>
          <w:rFonts w:cstheme="minorHAnsi"/>
          <w:bCs/>
          <w:sz w:val="20"/>
          <w:szCs w:val="20"/>
        </w:rPr>
        <w:t>oprávněné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Smluvní</w:t>
      </w:r>
      <w:r w:rsidRPr="00CD5311">
        <w:rPr>
          <w:rFonts w:cstheme="minorHAnsi"/>
          <w:bCs/>
          <w:spacing w:val="-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strany</w:t>
      </w:r>
      <w:r w:rsidR="00A7309A" w:rsidRPr="00CD5311">
        <w:rPr>
          <w:rFonts w:cstheme="minorHAnsi"/>
          <w:bCs/>
          <w:sz w:val="20"/>
          <w:szCs w:val="20"/>
        </w:rPr>
        <w:t>)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k</w:t>
      </w:r>
      <w:r w:rsidRPr="00CD5311">
        <w:rPr>
          <w:rFonts w:cstheme="minorHAnsi"/>
          <w:bCs/>
          <w:spacing w:val="1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jejich</w:t>
      </w:r>
      <w:r w:rsidRPr="00CD5311">
        <w:rPr>
          <w:rFonts w:cstheme="minorHAnsi"/>
          <w:bCs/>
          <w:spacing w:val="-2"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zaplacení.</w:t>
      </w:r>
    </w:p>
    <w:p w14:paraId="3D54B612" w14:textId="77777777" w:rsidR="001305C9" w:rsidRPr="00CD5311" w:rsidRDefault="001305C9" w:rsidP="001305C9">
      <w:pPr>
        <w:pStyle w:val="Odstavecseseznamem"/>
        <w:widowControl w:val="0"/>
        <w:tabs>
          <w:tab w:val="left" w:pos="545"/>
        </w:tabs>
        <w:autoSpaceDE w:val="0"/>
        <w:autoSpaceDN w:val="0"/>
        <w:spacing w:before="2" w:after="0" w:line="240" w:lineRule="auto"/>
        <w:ind w:right="250"/>
        <w:contextualSpacing w:val="0"/>
        <w:jc w:val="both"/>
        <w:rPr>
          <w:rFonts w:cstheme="minorHAnsi"/>
          <w:bCs/>
          <w:sz w:val="20"/>
          <w:szCs w:val="20"/>
        </w:rPr>
      </w:pPr>
    </w:p>
    <w:p w14:paraId="5F62BB18" w14:textId="0F2ACAFB" w:rsidR="001374D8" w:rsidRPr="00CD5311" w:rsidRDefault="00E31234" w:rsidP="002930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 xml:space="preserve">Smluvní pokuty jsou </w:t>
      </w:r>
      <w:r w:rsidR="00A7309A" w:rsidRPr="00CD5311">
        <w:rPr>
          <w:rFonts w:cstheme="minorHAnsi"/>
          <w:bCs/>
          <w:sz w:val="20"/>
          <w:szCs w:val="20"/>
        </w:rPr>
        <w:t xml:space="preserve">plně </w:t>
      </w:r>
      <w:r w:rsidRPr="00CD5311">
        <w:rPr>
          <w:rFonts w:cstheme="minorHAnsi"/>
          <w:bCs/>
          <w:sz w:val="20"/>
          <w:szCs w:val="20"/>
        </w:rPr>
        <w:t>v souladu s ustanovením §18 odst.3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ZVK,</w:t>
      </w:r>
      <w:r w:rsidR="000128DB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kdy je jednoznačné, že nelze vypouštět</w:t>
      </w:r>
      <w:r w:rsidR="00A7309A" w:rsidRPr="00CD5311">
        <w:rPr>
          <w:rFonts w:cstheme="minorHAnsi"/>
          <w:bCs/>
          <w:sz w:val="20"/>
          <w:szCs w:val="20"/>
        </w:rPr>
        <w:t xml:space="preserve"> (předávat OV vlastníka 2) OV</w:t>
      </w:r>
      <w:r w:rsidRPr="00CD5311">
        <w:rPr>
          <w:rFonts w:cstheme="minorHAnsi"/>
          <w:bCs/>
          <w:sz w:val="20"/>
          <w:szCs w:val="20"/>
        </w:rPr>
        <w:t xml:space="preserve"> do kanalizace</w:t>
      </w:r>
      <w:r w:rsidR="00A7309A" w:rsidRPr="00CD5311">
        <w:rPr>
          <w:rFonts w:cstheme="minorHAnsi"/>
          <w:bCs/>
          <w:sz w:val="20"/>
          <w:szCs w:val="20"/>
        </w:rPr>
        <w:t xml:space="preserve"> vlastníka 1 </w:t>
      </w:r>
      <w:r w:rsidR="000128DB" w:rsidRPr="00CD5311">
        <w:rPr>
          <w:rFonts w:cstheme="minorHAnsi"/>
          <w:bCs/>
          <w:sz w:val="20"/>
          <w:szCs w:val="20"/>
        </w:rPr>
        <w:t xml:space="preserve">resp. </w:t>
      </w:r>
      <w:r w:rsidR="00A7309A" w:rsidRPr="00CD5311">
        <w:rPr>
          <w:rFonts w:cstheme="minorHAnsi"/>
          <w:bCs/>
          <w:sz w:val="20"/>
          <w:szCs w:val="20"/>
        </w:rPr>
        <w:t>do ČOV vlastníka 1</w:t>
      </w:r>
      <w:r w:rsidR="00DA7AD1">
        <w:rPr>
          <w:rFonts w:cstheme="minorHAnsi"/>
          <w:bCs/>
          <w:sz w:val="20"/>
          <w:szCs w:val="20"/>
        </w:rPr>
        <w:t xml:space="preserve"> vysoká množství</w:t>
      </w:r>
      <w:r w:rsidR="002B1E71" w:rsidRPr="00CD5311">
        <w:rPr>
          <w:rFonts w:cstheme="minorHAnsi"/>
          <w:bCs/>
          <w:sz w:val="20"/>
          <w:szCs w:val="20"/>
        </w:rPr>
        <w:t xml:space="preserve"> vyp</w:t>
      </w:r>
      <w:r w:rsidR="00A7309A" w:rsidRPr="00CD5311">
        <w:rPr>
          <w:rFonts w:cstheme="minorHAnsi"/>
          <w:bCs/>
          <w:sz w:val="20"/>
          <w:szCs w:val="20"/>
        </w:rPr>
        <w:t>ouštěných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="00A7309A" w:rsidRPr="00CD5311">
        <w:rPr>
          <w:rFonts w:cstheme="minorHAnsi"/>
          <w:bCs/>
          <w:sz w:val="20"/>
          <w:szCs w:val="20"/>
        </w:rPr>
        <w:t xml:space="preserve">(předávaných) OV </w:t>
      </w:r>
      <w:r w:rsidR="00DA7AD1">
        <w:rPr>
          <w:rFonts w:cstheme="minorHAnsi"/>
          <w:bCs/>
          <w:sz w:val="20"/>
          <w:szCs w:val="20"/>
        </w:rPr>
        <w:t xml:space="preserve">z důvodu </w:t>
      </w:r>
      <w:r w:rsidR="002B1E71" w:rsidRPr="00CD5311">
        <w:rPr>
          <w:rFonts w:cstheme="minorHAnsi"/>
          <w:bCs/>
          <w:sz w:val="20"/>
          <w:szCs w:val="20"/>
        </w:rPr>
        <w:t>hydraulick</w:t>
      </w:r>
      <w:r w:rsidR="00DA7AD1">
        <w:rPr>
          <w:rFonts w:cstheme="minorHAnsi"/>
          <w:bCs/>
          <w:sz w:val="20"/>
          <w:szCs w:val="20"/>
        </w:rPr>
        <w:t xml:space="preserve">ého </w:t>
      </w:r>
      <w:r w:rsidR="00A7309A" w:rsidRPr="00CD5311">
        <w:rPr>
          <w:rFonts w:cstheme="minorHAnsi"/>
          <w:bCs/>
          <w:sz w:val="20"/>
          <w:szCs w:val="20"/>
        </w:rPr>
        <w:t>přetížení</w:t>
      </w:r>
      <w:r w:rsidR="00DA7AD1">
        <w:rPr>
          <w:rFonts w:cstheme="minorHAnsi"/>
          <w:bCs/>
          <w:sz w:val="20"/>
          <w:szCs w:val="20"/>
        </w:rPr>
        <w:t>,</w:t>
      </w:r>
      <w:r w:rsidR="00A7309A" w:rsidRPr="00CD5311">
        <w:rPr>
          <w:rFonts w:cstheme="minorHAnsi"/>
          <w:bCs/>
          <w:sz w:val="20"/>
          <w:szCs w:val="20"/>
        </w:rPr>
        <w:t xml:space="preserve"> a tím </w:t>
      </w:r>
      <w:r w:rsidR="002B1E71" w:rsidRPr="00CD5311">
        <w:rPr>
          <w:rFonts w:cstheme="minorHAnsi"/>
          <w:bCs/>
          <w:sz w:val="20"/>
          <w:szCs w:val="20"/>
        </w:rPr>
        <w:t>překr</w:t>
      </w:r>
      <w:r w:rsidR="00A7309A" w:rsidRPr="00CD5311">
        <w:rPr>
          <w:rFonts w:cstheme="minorHAnsi"/>
          <w:bCs/>
          <w:sz w:val="20"/>
          <w:szCs w:val="20"/>
        </w:rPr>
        <w:t>a</w:t>
      </w:r>
      <w:r w:rsidR="002B1E71" w:rsidRPr="00CD5311">
        <w:rPr>
          <w:rFonts w:cstheme="minorHAnsi"/>
          <w:bCs/>
          <w:sz w:val="20"/>
          <w:szCs w:val="20"/>
        </w:rPr>
        <w:t>č</w:t>
      </w:r>
      <w:r w:rsidR="00A7309A" w:rsidRPr="00CD5311">
        <w:rPr>
          <w:rFonts w:cstheme="minorHAnsi"/>
          <w:bCs/>
          <w:sz w:val="20"/>
          <w:szCs w:val="20"/>
        </w:rPr>
        <w:t>ování maximální možné hydraulické kapacity současné ČOV</w:t>
      </w:r>
      <w:r w:rsidR="00DA7AD1">
        <w:rPr>
          <w:rFonts w:cstheme="minorHAnsi"/>
          <w:bCs/>
          <w:sz w:val="20"/>
          <w:szCs w:val="20"/>
        </w:rPr>
        <w:t>. Zároveň n</w:t>
      </w:r>
      <w:r w:rsidR="00A7309A" w:rsidRPr="00CD5311">
        <w:rPr>
          <w:rFonts w:cstheme="minorHAnsi"/>
          <w:bCs/>
          <w:sz w:val="20"/>
          <w:szCs w:val="20"/>
        </w:rPr>
        <w:t>elze</w:t>
      </w:r>
      <w:r w:rsidR="002B1E71" w:rsidRPr="00CD5311">
        <w:rPr>
          <w:rFonts w:cstheme="minorHAnsi"/>
          <w:bCs/>
          <w:sz w:val="20"/>
          <w:szCs w:val="20"/>
        </w:rPr>
        <w:t xml:space="preserve"> ve vyp</w:t>
      </w:r>
      <w:r w:rsidR="00A7309A" w:rsidRPr="00CD5311">
        <w:rPr>
          <w:rFonts w:cstheme="minorHAnsi"/>
          <w:bCs/>
          <w:sz w:val="20"/>
          <w:szCs w:val="20"/>
        </w:rPr>
        <w:t>ouštěných (předávaných)</w:t>
      </w:r>
      <w:r w:rsidR="002B1E71" w:rsidRPr="00CD5311">
        <w:rPr>
          <w:rFonts w:cstheme="minorHAnsi"/>
          <w:bCs/>
          <w:sz w:val="20"/>
          <w:szCs w:val="20"/>
        </w:rPr>
        <w:t xml:space="preserve"> OV </w:t>
      </w:r>
      <w:r w:rsidR="001E718A" w:rsidRPr="00CD5311">
        <w:rPr>
          <w:rFonts w:cstheme="minorHAnsi"/>
          <w:bCs/>
          <w:sz w:val="20"/>
          <w:szCs w:val="20"/>
        </w:rPr>
        <w:t xml:space="preserve">tolerovat </w:t>
      </w:r>
      <w:r w:rsidR="002B1E71" w:rsidRPr="00CD5311">
        <w:rPr>
          <w:rFonts w:cstheme="minorHAnsi"/>
          <w:bCs/>
          <w:sz w:val="20"/>
          <w:szCs w:val="20"/>
        </w:rPr>
        <w:t>překr</w:t>
      </w:r>
      <w:r w:rsidR="001E718A" w:rsidRPr="00CD5311">
        <w:rPr>
          <w:rFonts w:cstheme="minorHAnsi"/>
          <w:bCs/>
          <w:sz w:val="20"/>
          <w:szCs w:val="20"/>
        </w:rPr>
        <w:t>a</w:t>
      </w:r>
      <w:r w:rsidR="002B1E71" w:rsidRPr="00CD5311">
        <w:rPr>
          <w:rFonts w:cstheme="minorHAnsi"/>
          <w:bCs/>
          <w:sz w:val="20"/>
          <w:szCs w:val="20"/>
        </w:rPr>
        <w:t>č</w:t>
      </w:r>
      <w:r w:rsidR="001E718A" w:rsidRPr="00CD5311">
        <w:rPr>
          <w:rFonts w:cstheme="minorHAnsi"/>
          <w:bCs/>
          <w:sz w:val="20"/>
          <w:szCs w:val="20"/>
        </w:rPr>
        <w:t>ování</w:t>
      </w:r>
      <w:r w:rsidR="002B1E71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 xml:space="preserve">koncentrační </w:t>
      </w:r>
      <w:r w:rsidR="00A7309A" w:rsidRPr="00CD5311">
        <w:rPr>
          <w:rFonts w:cstheme="minorHAnsi"/>
          <w:bCs/>
          <w:sz w:val="20"/>
          <w:szCs w:val="20"/>
        </w:rPr>
        <w:t>ch max. povolených limitů dle NPK dle KŘ</w:t>
      </w:r>
      <w:r w:rsidR="001E718A" w:rsidRPr="00CD5311">
        <w:rPr>
          <w:rFonts w:cstheme="minorHAnsi"/>
          <w:bCs/>
          <w:sz w:val="20"/>
          <w:szCs w:val="20"/>
        </w:rPr>
        <w:t>, kdyby pak docházelo i</w:t>
      </w:r>
      <w:r w:rsidR="002B1E71" w:rsidRPr="00CD5311">
        <w:rPr>
          <w:rFonts w:cstheme="minorHAnsi"/>
          <w:bCs/>
          <w:sz w:val="20"/>
          <w:szCs w:val="20"/>
        </w:rPr>
        <w:t xml:space="preserve"> překročen</w:t>
      </w:r>
      <w:r w:rsidR="00DA7AD1">
        <w:rPr>
          <w:rFonts w:cstheme="minorHAnsi"/>
          <w:bCs/>
          <w:sz w:val="20"/>
          <w:szCs w:val="20"/>
        </w:rPr>
        <w:t>í</w:t>
      </w:r>
      <w:r w:rsidR="002B1E71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látkov</w:t>
      </w:r>
      <w:r w:rsidR="001E718A" w:rsidRPr="00CD5311">
        <w:rPr>
          <w:rFonts w:cstheme="minorHAnsi"/>
          <w:bCs/>
          <w:sz w:val="20"/>
          <w:szCs w:val="20"/>
        </w:rPr>
        <w:t>ých kapacitně možných zatížení</w:t>
      </w:r>
      <w:r w:rsidRPr="00CD5311">
        <w:rPr>
          <w:rFonts w:cstheme="minorHAnsi"/>
          <w:bCs/>
          <w:sz w:val="20"/>
          <w:szCs w:val="20"/>
        </w:rPr>
        <w:t xml:space="preserve"> </w:t>
      </w:r>
      <w:r w:rsidR="001E718A" w:rsidRPr="00CD5311">
        <w:rPr>
          <w:rFonts w:cstheme="minorHAnsi"/>
          <w:bCs/>
          <w:sz w:val="20"/>
          <w:szCs w:val="20"/>
        </w:rPr>
        <w:t>pro ČOV vlastníka 1</w:t>
      </w:r>
      <w:r w:rsidRPr="00CD5311">
        <w:rPr>
          <w:rFonts w:cstheme="minorHAnsi"/>
          <w:bCs/>
          <w:sz w:val="20"/>
          <w:szCs w:val="20"/>
        </w:rPr>
        <w:t>, kter</w:t>
      </w:r>
      <w:r w:rsidR="001E718A" w:rsidRPr="00CD5311">
        <w:rPr>
          <w:rFonts w:cstheme="minorHAnsi"/>
          <w:bCs/>
          <w:sz w:val="20"/>
          <w:szCs w:val="20"/>
        </w:rPr>
        <w:t>á</w:t>
      </w:r>
      <w:r w:rsidRPr="00CD5311">
        <w:rPr>
          <w:rFonts w:cstheme="minorHAnsi"/>
          <w:bCs/>
          <w:sz w:val="20"/>
          <w:szCs w:val="20"/>
        </w:rPr>
        <w:t xml:space="preserve"> jsou </w:t>
      </w:r>
      <w:r w:rsidR="002B1E71" w:rsidRPr="00CD5311">
        <w:rPr>
          <w:rFonts w:cstheme="minorHAnsi"/>
          <w:bCs/>
          <w:sz w:val="20"/>
          <w:szCs w:val="20"/>
        </w:rPr>
        <w:t>určen</w:t>
      </w:r>
      <w:r w:rsidR="001E718A" w:rsidRPr="00CD5311">
        <w:rPr>
          <w:rFonts w:cstheme="minorHAnsi"/>
          <w:bCs/>
          <w:sz w:val="20"/>
          <w:szCs w:val="20"/>
        </w:rPr>
        <w:t>a</w:t>
      </w:r>
      <w:r w:rsidR="002B1E71" w:rsidRPr="00CD5311">
        <w:rPr>
          <w:rFonts w:cstheme="minorHAnsi"/>
          <w:bCs/>
          <w:sz w:val="20"/>
          <w:szCs w:val="20"/>
        </w:rPr>
        <w:t xml:space="preserve"> přím</w:t>
      </w:r>
      <w:r w:rsidR="00E8212E" w:rsidRPr="00CD5311">
        <w:rPr>
          <w:rFonts w:cstheme="minorHAnsi"/>
          <w:bCs/>
          <w:sz w:val="20"/>
          <w:szCs w:val="20"/>
        </w:rPr>
        <w:t>o</w:t>
      </w:r>
      <w:r w:rsidR="002B1E71" w:rsidRPr="00CD5311">
        <w:rPr>
          <w:rFonts w:cstheme="minorHAnsi"/>
          <w:bCs/>
          <w:sz w:val="20"/>
          <w:szCs w:val="20"/>
        </w:rPr>
        <w:t xml:space="preserve"> </w:t>
      </w:r>
      <w:r w:rsidR="00830678" w:rsidRPr="00CD5311">
        <w:rPr>
          <w:rFonts w:cstheme="minorHAnsi"/>
          <w:bCs/>
          <w:sz w:val="20"/>
          <w:szCs w:val="20"/>
        </w:rPr>
        <w:t>ve</w:t>
      </w:r>
      <w:r w:rsidR="002B1E71" w:rsidRPr="00CD5311">
        <w:rPr>
          <w:rFonts w:cstheme="minorHAnsi"/>
          <w:bCs/>
          <w:sz w:val="20"/>
          <w:szCs w:val="20"/>
        </w:rPr>
        <w:t xml:space="preserve"> </w:t>
      </w:r>
      <w:r w:rsidR="00DA7AD1">
        <w:rPr>
          <w:rFonts w:cstheme="minorHAnsi"/>
          <w:bCs/>
          <w:sz w:val="20"/>
          <w:szCs w:val="20"/>
        </w:rPr>
        <w:t>S</w:t>
      </w:r>
      <w:r w:rsidR="002B1E71" w:rsidRPr="00CD5311">
        <w:rPr>
          <w:rFonts w:cstheme="minorHAnsi"/>
          <w:bCs/>
          <w:sz w:val="20"/>
          <w:szCs w:val="20"/>
        </w:rPr>
        <w:t xml:space="preserve">mlouvě a </w:t>
      </w:r>
      <w:r w:rsidR="001E718A" w:rsidRPr="00CD5311">
        <w:rPr>
          <w:rFonts w:cstheme="minorHAnsi"/>
          <w:bCs/>
          <w:sz w:val="20"/>
          <w:szCs w:val="20"/>
        </w:rPr>
        <w:t>Dohodě jako nepřekročitelná maxima</w:t>
      </w:r>
      <w:r w:rsidR="002B1E71" w:rsidRPr="00CD5311">
        <w:rPr>
          <w:rFonts w:cstheme="minorHAnsi"/>
          <w:bCs/>
          <w:sz w:val="20"/>
          <w:szCs w:val="20"/>
        </w:rPr>
        <w:t>.</w:t>
      </w:r>
    </w:p>
    <w:p w14:paraId="69B06214" w14:textId="77777777" w:rsidR="001374D8" w:rsidRPr="00CD5311" w:rsidRDefault="001374D8" w:rsidP="001374D8">
      <w:pPr>
        <w:widowControl w:val="0"/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2CB9540E" w14:textId="77777777" w:rsidR="00DA7AD1" w:rsidRDefault="002B1E71" w:rsidP="002930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>Viz §18 odst.2) ZVK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="001704A2" w:rsidRPr="00CD5311">
        <w:rPr>
          <w:rFonts w:cstheme="minorHAnsi"/>
          <w:bCs/>
          <w:sz w:val="20"/>
          <w:szCs w:val="20"/>
        </w:rPr>
        <w:t xml:space="preserve"> 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 xml:space="preserve">je odváděním </w:t>
      </w:r>
      <w:r w:rsidR="00902618" w:rsidRPr="00CD5311">
        <w:rPr>
          <w:rFonts w:cstheme="minorHAnsi"/>
          <w:bCs/>
          <w:sz w:val="20"/>
          <w:szCs w:val="20"/>
        </w:rPr>
        <w:t xml:space="preserve">(předáváním) </w:t>
      </w:r>
      <w:r w:rsidRPr="00CD5311">
        <w:rPr>
          <w:rFonts w:cstheme="minorHAnsi"/>
          <w:bCs/>
          <w:sz w:val="20"/>
          <w:szCs w:val="20"/>
        </w:rPr>
        <w:t>OV myšleno odvádění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="00902618" w:rsidRPr="00CD5311">
        <w:rPr>
          <w:rFonts w:cstheme="minorHAnsi"/>
          <w:bCs/>
          <w:sz w:val="20"/>
          <w:szCs w:val="20"/>
        </w:rPr>
        <w:t>(předávání)</w:t>
      </w:r>
      <w:r w:rsidRPr="00CD5311">
        <w:rPr>
          <w:rFonts w:cstheme="minorHAnsi"/>
          <w:bCs/>
          <w:sz w:val="20"/>
          <w:szCs w:val="20"/>
        </w:rPr>
        <w:t xml:space="preserve"> OV splaškového charakteru</w:t>
      </w:r>
    </w:p>
    <w:p w14:paraId="2EAF9BB8" w14:textId="01512EFB" w:rsidR="00355B5D" w:rsidRDefault="002B1E71" w:rsidP="00DA7AD1">
      <w:pPr>
        <w:pStyle w:val="Odstavecseseznamem"/>
        <w:widowControl w:val="0"/>
        <w:autoSpaceDE w:val="0"/>
        <w:autoSpaceDN w:val="0"/>
        <w:spacing w:after="0" w:line="240" w:lineRule="auto"/>
        <w:contextualSpacing w:val="0"/>
        <w:rPr>
          <w:rFonts w:cstheme="minorHAnsi"/>
          <w:bCs/>
          <w:sz w:val="20"/>
          <w:szCs w:val="20"/>
        </w:rPr>
      </w:pPr>
      <w:r w:rsidRPr="00CD5311">
        <w:rPr>
          <w:rFonts w:cstheme="minorHAnsi"/>
          <w:bCs/>
          <w:sz w:val="20"/>
          <w:szCs w:val="20"/>
        </w:rPr>
        <w:t>se zatížením BSK5 60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g kyslíku O</w:t>
      </w:r>
      <w:r w:rsidR="00DA7AD1">
        <w:rPr>
          <w:rFonts w:cstheme="minorHAnsi"/>
          <w:bCs/>
          <w:sz w:val="20"/>
          <w:szCs w:val="20"/>
          <w:vertAlign w:val="subscript"/>
        </w:rPr>
        <w:t>2</w:t>
      </w:r>
      <w:r w:rsidRPr="00CD5311">
        <w:rPr>
          <w:rFonts w:cstheme="minorHAnsi"/>
          <w:bCs/>
          <w:sz w:val="20"/>
          <w:szCs w:val="20"/>
        </w:rPr>
        <w:t xml:space="preserve"> za den a obyvatele tzv. ekvivalentní oby</w:t>
      </w:r>
      <w:r w:rsidR="00DA7AD1">
        <w:rPr>
          <w:rFonts w:cstheme="minorHAnsi"/>
          <w:bCs/>
          <w:sz w:val="20"/>
          <w:szCs w:val="20"/>
        </w:rPr>
        <w:t>v</w:t>
      </w:r>
      <w:r w:rsidRPr="00CD5311">
        <w:rPr>
          <w:rFonts w:cstheme="minorHAnsi"/>
          <w:bCs/>
          <w:sz w:val="20"/>
          <w:szCs w:val="20"/>
        </w:rPr>
        <w:t>. EO</w:t>
      </w:r>
      <w:r w:rsidR="00902618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(0,060)</w:t>
      </w:r>
      <w:r w:rsidR="00830678" w:rsidRPr="00CD5311">
        <w:rPr>
          <w:rFonts w:cstheme="minorHAnsi"/>
          <w:bCs/>
          <w:sz w:val="20"/>
          <w:szCs w:val="20"/>
        </w:rPr>
        <w:t>, resp. EO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="00830678" w:rsidRPr="00CD5311">
        <w:rPr>
          <w:rFonts w:cstheme="minorHAnsi"/>
          <w:bCs/>
          <w:sz w:val="20"/>
          <w:szCs w:val="20"/>
        </w:rPr>
        <w:t>(0,050</w:t>
      </w:r>
      <w:r w:rsidR="00902618" w:rsidRPr="00CD5311">
        <w:rPr>
          <w:rFonts w:cstheme="minorHAnsi"/>
          <w:bCs/>
          <w:sz w:val="20"/>
          <w:szCs w:val="20"/>
        </w:rPr>
        <w:t>, kg/rok *1/18,7,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="00830678" w:rsidRPr="00CD5311">
        <w:rPr>
          <w:rFonts w:cstheme="minorHAnsi"/>
          <w:bCs/>
          <w:sz w:val="20"/>
          <w:szCs w:val="20"/>
        </w:rPr>
        <w:t>dle NV 401/2015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="00830678" w:rsidRPr="00CD5311">
        <w:rPr>
          <w:rFonts w:cstheme="minorHAnsi"/>
          <w:bCs/>
          <w:sz w:val="20"/>
          <w:szCs w:val="20"/>
        </w:rPr>
        <w:t>Sb.</w:t>
      </w:r>
      <w:r w:rsidR="00DA7AD1">
        <w:rPr>
          <w:rFonts w:cstheme="minorHAnsi"/>
          <w:bCs/>
          <w:sz w:val="20"/>
          <w:szCs w:val="20"/>
        </w:rPr>
        <w:t>).</w:t>
      </w:r>
      <w:r w:rsidRPr="00CD5311">
        <w:rPr>
          <w:rFonts w:cstheme="minorHAnsi"/>
          <w:bCs/>
          <w:sz w:val="20"/>
          <w:szCs w:val="20"/>
        </w:rPr>
        <w:t xml:space="preserve"> OV s max. mírou přípustného konc</w:t>
      </w:r>
      <w:r w:rsidR="00DA7AD1">
        <w:rPr>
          <w:rFonts w:cstheme="minorHAnsi"/>
          <w:bCs/>
          <w:sz w:val="20"/>
          <w:szCs w:val="20"/>
        </w:rPr>
        <w:t xml:space="preserve">entračního </w:t>
      </w:r>
      <w:r w:rsidRPr="00CD5311">
        <w:rPr>
          <w:rFonts w:cstheme="minorHAnsi"/>
          <w:bCs/>
          <w:sz w:val="20"/>
          <w:szCs w:val="20"/>
        </w:rPr>
        <w:t xml:space="preserve">znečištění NPK jsou vymezeny v KŘ a dle </w:t>
      </w:r>
      <w:proofErr w:type="spellStart"/>
      <w:r w:rsidRPr="00CD5311">
        <w:rPr>
          <w:rFonts w:cstheme="minorHAnsi"/>
          <w:bCs/>
          <w:sz w:val="20"/>
          <w:szCs w:val="20"/>
        </w:rPr>
        <w:t>příl</w:t>
      </w:r>
      <w:proofErr w:type="spellEnd"/>
      <w:r w:rsidRPr="00CD5311">
        <w:rPr>
          <w:rFonts w:cstheme="minorHAnsi"/>
          <w:bCs/>
          <w:sz w:val="20"/>
          <w:szCs w:val="20"/>
        </w:rPr>
        <w:t>.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č.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15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vyhl.č.428/2001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Pr="00CD5311">
        <w:rPr>
          <w:rFonts w:cstheme="minorHAnsi"/>
          <w:bCs/>
          <w:sz w:val="20"/>
          <w:szCs w:val="20"/>
        </w:rPr>
        <w:t>Sb.</w:t>
      </w:r>
      <w:r w:rsidR="006B6B77" w:rsidRPr="00CD5311">
        <w:rPr>
          <w:rFonts w:cstheme="minorHAnsi"/>
          <w:bCs/>
          <w:sz w:val="20"/>
          <w:szCs w:val="20"/>
        </w:rPr>
        <w:t xml:space="preserve"> </w:t>
      </w:r>
      <w:r w:rsidR="002C5713">
        <w:rPr>
          <w:rFonts w:cstheme="minorHAnsi"/>
          <w:bCs/>
          <w:sz w:val="20"/>
          <w:szCs w:val="20"/>
        </w:rPr>
        <w:t>P</w:t>
      </w:r>
      <w:r w:rsidRPr="00CD5311">
        <w:rPr>
          <w:rFonts w:cstheme="minorHAnsi"/>
          <w:bCs/>
          <w:sz w:val="20"/>
          <w:szCs w:val="20"/>
        </w:rPr>
        <w:t>roducent OV</w:t>
      </w:r>
      <w:r w:rsidR="00B06CE2" w:rsidRPr="00CD5311">
        <w:rPr>
          <w:rFonts w:cstheme="minorHAnsi"/>
          <w:bCs/>
          <w:sz w:val="20"/>
          <w:szCs w:val="20"/>
        </w:rPr>
        <w:t xml:space="preserve"> </w:t>
      </w:r>
      <w:r w:rsidR="00902618" w:rsidRPr="00CD5311">
        <w:rPr>
          <w:rFonts w:cstheme="minorHAnsi"/>
          <w:bCs/>
          <w:sz w:val="20"/>
          <w:szCs w:val="20"/>
        </w:rPr>
        <w:t>(vlastník 2)</w:t>
      </w:r>
      <w:r w:rsidR="006B6B77" w:rsidRPr="00CD5311">
        <w:rPr>
          <w:rFonts w:cstheme="minorHAnsi"/>
          <w:bCs/>
          <w:sz w:val="20"/>
          <w:szCs w:val="20"/>
        </w:rPr>
        <w:t xml:space="preserve"> vypouští</w:t>
      </w:r>
      <w:r w:rsidR="002C5713">
        <w:rPr>
          <w:rFonts w:cstheme="minorHAnsi"/>
          <w:bCs/>
          <w:sz w:val="20"/>
          <w:szCs w:val="20"/>
        </w:rPr>
        <w:t xml:space="preserve"> </w:t>
      </w:r>
      <w:r w:rsidR="00902618" w:rsidRPr="00CD5311">
        <w:rPr>
          <w:rFonts w:cstheme="minorHAnsi"/>
          <w:bCs/>
          <w:sz w:val="20"/>
          <w:szCs w:val="20"/>
        </w:rPr>
        <w:t xml:space="preserve">(předává) </w:t>
      </w:r>
      <w:r w:rsidR="006B6B77" w:rsidRPr="00CD5311">
        <w:rPr>
          <w:rFonts w:cstheme="minorHAnsi"/>
          <w:bCs/>
          <w:sz w:val="20"/>
          <w:szCs w:val="20"/>
        </w:rPr>
        <w:t>OV s vyšším koncentračním</w:t>
      </w:r>
      <w:r w:rsidR="002C5713" w:rsidRPr="002C5713">
        <w:rPr>
          <w:rFonts w:cstheme="minorHAnsi"/>
          <w:bCs/>
          <w:sz w:val="20"/>
          <w:szCs w:val="20"/>
        </w:rPr>
        <w:t xml:space="preserve"> </w:t>
      </w:r>
      <w:r w:rsidR="002C5713" w:rsidRPr="00CD5311">
        <w:rPr>
          <w:rFonts w:cstheme="minorHAnsi"/>
          <w:bCs/>
          <w:sz w:val="20"/>
          <w:szCs w:val="20"/>
        </w:rPr>
        <w:t>znečištěním</w:t>
      </w:r>
      <w:r w:rsidR="006B6B77" w:rsidRPr="00CD5311">
        <w:rPr>
          <w:rFonts w:cstheme="minorHAnsi"/>
          <w:bCs/>
          <w:sz w:val="20"/>
          <w:szCs w:val="20"/>
        </w:rPr>
        <w:t xml:space="preserve"> než </w:t>
      </w:r>
      <w:r w:rsidR="00902618" w:rsidRPr="00CD5311">
        <w:rPr>
          <w:rFonts w:cstheme="minorHAnsi"/>
          <w:bCs/>
          <w:sz w:val="20"/>
          <w:szCs w:val="20"/>
        </w:rPr>
        <w:t>povolená maxima dle</w:t>
      </w:r>
      <w:r w:rsidR="006B6B77" w:rsidRPr="00CD5311">
        <w:rPr>
          <w:rFonts w:cstheme="minorHAnsi"/>
          <w:bCs/>
          <w:sz w:val="20"/>
          <w:szCs w:val="20"/>
        </w:rPr>
        <w:t xml:space="preserve"> NPK</w:t>
      </w:r>
      <w:r w:rsidR="00902618" w:rsidRPr="00CD5311">
        <w:rPr>
          <w:rFonts w:cstheme="minorHAnsi"/>
          <w:bCs/>
          <w:sz w:val="20"/>
          <w:szCs w:val="20"/>
        </w:rPr>
        <w:t xml:space="preserve"> v KŘ</w:t>
      </w:r>
      <w:r w:rsidR="006B6B77" w:rsidRPr="00CD5311">
        <w:rPr>
          <w:rFonts w:cstheme="minorHAnsi"/>
          <w:bCs/>
          <w:sz w:val="20"/>
          <w:szCs w:val="20"/>
        </w:rPr>
        <w:t xml:space="preserve">, případně </w:t>
      </w:r>
      <w:r w:rsidR="00902618" w:rsidRPr="00CD5311">
        <w:rPr>
          <w:rFonts w:cstheme="minorHAnsi"/>
          <w:bCs/>
          <w:sz w:val="20"/>
          <w:szCs w:val="20"/>
        </w:rPr>
        <w:t xml:space="preserve">i </w:t>
      </w:r>
      <w:r w:rsidR="006B6B77" w:rsidRPr="00CD5311">
        <w:rPr>
          <w:rFonts w:cstheme="minorHAnsi"/>
          <w:bCs/>
          <w:sz w:val="20"/>
          <w:szCs w:val="20"/>
        </w:rPr>
        <w:t xml:space="preserve">vyšší látková znečištění </w:t>
      </w:r>
      <w:r w:rsidR="00902618" w:rsidRPr="00CD5311">
        <w:rPr>
          <w:rFonts w:cstheme="minorHAnsi"/>
          <w:bCs/>
          <w:sz w:val="20"/>
          <w:szCs w:val="20"/>
        </w:rPr>
        <w:t xml:space="preserve">(zatížení) </w:t>
      </w:r>
      <w:r w:rsidR="006B6B77" w:rsidRPr="00CD5311">
        <w:rPr>
          <w:rFonts w:cstheme="minorHAnsi"/>
          <w:bCs/>
          <w:sz w:val="20"/>
          <w:szCs w:val="20"/>
        </w:rPr>
        <w:t>a vyšší hydraulická zatížení</w:t>
      </w:r>
      <w:r w:rsidR="002C5713">
        <w:rPr>
          <w:rFonts w:cstheme="minorHAnsi"/>
          <w:bCs/>
          <w:sz w:val="20"/>
          <w:szCs w:val="20"/>
        </w:rPr>
        <w:t>,</w:t>
      </w:r>
      <w:r w:rsidRPr="00CD5311">
        <w:rPr>
          <w:rFonts w:cstheme="minorHAnsi"/>
          <w:bCs/>
          <w:sz w:val="20"/>
          <w:szCs w:val="20"/>
        </w:rPr>
        <w:t xml:space="preserve"> </w:t>
      </w:r>
      <w:r w:rsidR="006B6B77" w:rsidRPr="00CD5311">
        <w:rPr>
          <w:rFonts w:cstheme="minorHAnsi"/>
          <w:bCs/>
          <w:sz w:val="20"/>
          <w:szCs w:val="20"/>
        </w:rPr>
        <w:t>než připouští limity v</w:t>
      </w:r>
      <w:r w:rsidR="00902618" w:rsidRPr="00CD5311">
        <w:rPr>
          <w:rFonts w:cstheme="minorHAnsi"/>
          <w:bCs/>
          <w:sz w:val="20"/>
          <w:szCs w:val="20"/>
        </w:rPr>
        <w:t> </w:t>
      </w:r>
      <w:r w:rsidR="006B6B77" w:rsidRPr="00CD5311">
        <w:rPr>
          <w:rFonts w:cstheme="minorHAnsi"/>
          <w:bCs/>
          <w:sz w:val="20"/>
          <w:szCs w:val="20"/>
        </w:rPr>
        <w:t>KŘ</w:t>
      </w:r>
      <w:r w:rsidR="00902618" w:rsidRPr="00CD5311">
        <w:rPr>
          <w:rFonts w:cstheme="minorHAnsi"/>
          <w:bCs/>
          <w:sz w:val="20"/>
          <w:szCs w:val="20"/>
        </w:rPr>
        <w:t xml:space="preserve">, ve </w:t>
      </w:r>
      <w:r w:rsidR="002C5713">
        <w:rPr>
          <w:rFonts w:cstheme="minorHAnsi"/>
          <w:bCs/>
          <w:sz w:val="20"/>
          <w:szCs w:val="20"/>
        </w:rPr>
        <w:t>S</w:t>
      </w:r>
      <w:r w:rsidR="00902618" w:rsidRPr="00CD5311">
        <w:rPr>
          <w:rFonts w:cstheme="minorHAnsi"/>
          <w:bCs/>
          <w:sz w:val="20"/>
          <w:szCs w:val="20"/>
        </w:rPr>
        <w:t>mlouvě a v Dohodě</w:t>
      </w:r>
      <w:r w:rsidR="006B6B77" w:rsidRPr="00CD5311">
        <w:rPr>
          <w:rFonts w:cstheme="minorHAnsi"/>
          <w:bCs/>
          <w:sz w:val="20"/>
          <w:szCs w:val="20"/>
        </w:rPr>
        <w:t>,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="00902618" w:rsidRPr="00CD5311">
        <w:rPr>
          <w:rFonts w:cstheme="minorHAnsi"/>
          <w:bCs/>
          <w:sz w:val="20"/>
          <w:szCs w:val="20"/>
        </w:rPr>
        <w:t xml:space="preserve">pak je </w:t>
      </w:r>
      <w:r w:rsidR="006B6B77" w:rsidRPr="00CD5311">
        <w:rPr>
          <w:rFonts w:cstheme="minorHAnsi"/>
          <w:bCs/>
          <w:sz w:val="20"/>
          <w:szCs w:val="20"/>
        </w:rPr>
        <w:t xml:space="preserve">takový producent OV </w:t>
      </w:r>
      <w:r w:rsidR="00902618" w:rsidRPr="00CD5311">
        <w:rPr>
          <w:rFonts w:cstheme="minorHAnsi"/>
          <w:bCs/>
          <w:sz w:val="20"/>
          <w:szCs w:val="20"/>
        </w:rPr>
        <w:t xml:space="preserve">(vlastník 2) za </w:t>
      </w:r>
      <w:r w:rsidR="006B6B77" w:rsidRPr="00CD5311">
        <w:rPr>
          <w:rFonts w:cstheme="minorHAnsi"/>
          <w:bCs/>
          <w:sz w:val="20"/>
          <w:szCs w:val="20"/>
        </w:rPr>
        <w:t>takov</w:t>
      </w:r>
      <w:r w:rsidR="00DA7AD1">
        <w:rPr>
          <w:rFonts w:cstheme="minorHAnsi"/>
          <w:bCs/>
          <w:sz w:val="20"/>
          <w:szCs w:val="20"/>
        </w:rPr>
        <w:t xml:space="preserve">é </w:t>
      </w:r>
      <w:r w:rsidR="006B6B77" w:rsidRPr="00CD5311">
        <w:rPr>
          <w:rFonts w:cstheme="minorHAnsi"/>
          <w:bCs/>
          <w:sz w:val="20"/>
          <w:szCs w:val="20"/>
        </w:rPr>
        <w:t>nadlimitní vypouštění</w:t>
      </w:r>
      <w:r w:rsidR="00DA7AD1">
        <w:rPr>
          <w:rFonts w:cstheme="minorHAnsi"/>
          <w:bCs/>
          <w:sz w:val="20"/>
          <w:szCs w:val="20"/>
        </w:rPr>
        <w:t xml:space="preserve"> </w:t>
      </w:r>
      <w:r w:rsidR="00902618" w:rsidRPr="00CD5311">
        <w:rPr>
          <w:rFonts w:cstheme="minorHAnsi"/>
          <w:bCs/>
          <w:sz w:val="20"/>
          <w:szCs w:val="20"/>
        </w:rPr>
        <w:t>(předávání)</w:t>
      </w:r>
      <w:r w:rsidR="006B6B77" w:rsidRPr="00CD5311">
        <w:rPr>
          <w:rFonts w:cstheme="minorHAnsi"/>
          <w:bCs/>
          <w:sz w:val="20"/>
          <w:szCs w:val="20"/>
        </w:rPr>
        <w:t xml:space="preserve"> OV</w:t>
      </w:r>
      <w:r w:rsidR="00810AB7" w:rsidRPr="00CD5311">
        <w:rPr>
          <w:rFonts w:cstheme="minorHAnsi"/>
          <w:bCs/>
          <w:sz w:val="20"/>
          <w:szCs w:val="20"/>
        </w:rPr>
        <w:t xml:space="preserve"> </w:t>
      </w:r>
      <w:r w:rsidR="00902618" w:rsidRPr="00CD5311">
        <w:rPr>
          <w:rFonts w:cstheme="minorHAnsi"/>
          <w:bCs/>
          <w:sz w:val="20"/>
          <w:szCs w:val="20"/>
        </w:rPr>
        <w:t xml:space="preserve">smluvně pokutován. </w:t>
      </w:r>
      <w:r w:rsidR="00810AB7" w:rsidRPr="00CD5311">
        <w:rPr>
          <w:rFonts w:cstheme="minorHAnsi"/>
          <w:bCs/>
          <w:sz w:val="20"/>
          <w:szCs w:val="20"/>
        </w:rPr>
        <w:t>Z</w:t>
      </w:r>
      <w:r w:rsidR="006B6B77" w:rsidRPr="00CD5311">
        <w:rPr>
          <w:rFonts w:cstheme="minorHAnsi"/>
          <w:bCs/>
          <w:sz w:val="20"/>
          <w:szCs w:val="20"/>
        </w:rPr>
        <w:t xml:space="preserve">a </w:t>
      </w:r>
      <w:r w:rsidR="00780B68" w:rsidRPr="00CD5311">
        <w:rPr>
          <w:rFonts w:cstheme="minorHAnsi"/>
          <w:bCs/>
          <w:sz w:val="20"/>
          <w:szCs w:val="20"/>
        </w:rPr>
        <w:t xml:space="preserve">předpokladu </w:t>
      </w:r>
      <w:r w:rsidR="00902618" w:rsidRPr="00CD5311">
        <w:rPr>
          <w:rFonts w:cstheme="minorHAnsi"/>
          <w:bCs/>
          <w:sz w:val="20"/>
          <w:szCs w:val="20"/>
        </w:rPr>
        <w:t>ustanovení</w:t>
      </w:r>
      <w:r w:rsidR="006B6B77" w:rsidRPr="00CD5311">
        <w:rPr>
          <w:rFonts w:cstheme="minorHAnsi"/>
          <w:bCs/>
          <w:sz w:val="20"/>
          <w:szCs w:val="20"/>
        </w:rPr>
        <w:t xml:space="preserve"> §8 odst.5) 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="006B6B77" w:rsidRPr="00CD5311">
        <w:rPr>
          <w:rFonts w:cstheme="minorHAnsi"/>
          <w:bCs/>
          <w:sz w:val="20"/>
          <w:szCs w:val="20"/>
        </w:rPr>
        <w:t>ZVK,</w:t>
      </w:r>
      <w:r w:rsidR="00E25D05" w:rsidRPr="00CD5311">
        <w:rPr>
          <w:rFonts w:cstheme="minorHAnsi"/>
          <w:bCs/>
          <w:sz w:val="20"/>
          <w:szCs w:val="20"/>
        </w:rPr>
        <w:t xml:space="preserve"> </w:t>
      </w:r>
      <w:r w:rsidR="006B6B77" w:rsidRPr="00CD5311">
        <w:rPr>
          <w:rFonts w:cstheme="minorHAnsi"/>
          <w:bCs/>
          <w:sz w:val="20"/>
          <w:szCs w:val="20"/>
        </w:rPr>
        <w:t xml:space="preserve">tzn. že majitel kanalizace a  ČOV </w:t>
      </w:r>
      <w:r w:rsidR="00902618" w:rsidRPr="00CD5311">
        <w:rPr>
          <w:rFonts w:cstheme="minorHAnsi"/>
          <w:bCs/>
          <w:sz w:val="20"/>
          <w:szCs w:val="20"/>
        </w:rPr>
        <w:t xml:space="preserve">(vlastník 1) </w:t>
      </w:r>
      <w:r w:rsidR="006B6B77" w:rsidRPr="00CD5311">
        <w:rPr>
          <w:rFonts w:cstheme="minorHAnsi"/>
          <w:bCs/>
          <w:sz w:val="20"/>
          <w:szCs w:val="20"/>
        </w:rPr>
        <w:t xml:space="preserve">je sice povinen umožnit </w:t>
      </w:r>
      <w:r w:rsidR="002C5713">
        <w:rPr>
          <w:rFonts w:cstheme="minorHAnsi"/>
          <w:bCs/>
          <w:sz w:val="20"/>
          <w:szCs w:val="20"/>
        </w:rPr>
        <w:t>v</w:t>
      </w:r>
      <w:r w:rsidR="00810AB7" w:rsidRPr="00CD5311">
        <w:rPr>
          <w:rFonts w:cstheme="minorHAnsi"/>
          <w:bCs/>
          <w:sz w:val="20"/>
          <w:szCs w:val="20"/>
        </w:rPr>
        <w:t>lastníku</w:t>
      </w:r>
      <w:r w:rsidR="00902618" w:rsidRPr="00CD5311">
        <w:rPr>
          <w:rFonts w:cstheme="minorHAnsi"/>
          <w:bCs/>
          <w:sz w:val="20"/>
          <w:szCs w:val="20"/>
        </w:rPr>
        <w:t xml:space="preserve"> 2 (Producentu OV</w:t>
      </w:r>
      <w:r w:rsidR="002C5713">
        <w:rPr>
          <w:rFonts w:cstheme="minorHAnsi"/>
          <w:bCs/>
          <w:sz w:val="20"/>
          <w:szCs w:val="20"/>
        </w:rPr>
        <w:t>)</w:t>
      </w:r>
      <w:r w:rsidR="00902618" w:rsidRPr="00CD5311">
        <w:rPr>
          <w:rFonts w:cstheme="minorHAnsi"/>
          <w:bCs/>
          <w:sz w:val="20"/>
          <w:szCs w:val="20"/>
        </w:rPr>
        <w:t xml:space="preserve"> smluvnímu </w:t>
      </w:r>
      <w:r w:rsidR="006B6B77" w:rsidRPr="00CD5311">
        <w:rPr>
          <w:rFonts w:cstheme="minorHAnsi"/>
          <w:bCs/>
          <w:sz w:val="20"/>
          <w:szCs w:val="20"/>
        </w:rPr>
        <w:t>připojení OV na kanalizaci</w:t>
      </w:r>
      <w:r w:rsidR="00810AB7" w:rsidRPr="00CD5311">
        <w:rPr>
          <w:rFonts w:cstheme="minorHAnsi"/>
          <w:bCs/>
          <w:sz w:val="20"/>
          <w:szCs w:val="20"/>
        </w:rPr>
        <w:t xml:space="preserve"> nebo předávání OV</w:t>
      </w:r>
      <w:r w:rsidR="002C5713">
        <w:rPr>
          <w:rFonts w:cstheme="minorHAnsi"/>
          <w:bCs/>
          <w:sz w:val="20"/>
          <w:szCs w:val="20"/>
        </w:rPr>
        <w:t xml:space="preserve"> </w:t>
      </w:r>
      <w:r w:rsidR="00810AB7" w:rsidRPr="00CD5311">
        <w:rPr>
          <w:rFonts w:cstheme="minorHAnsi"/>
          <w:bCs/>
          <w:sz w:val="20"/>
          <w:szCs w:val="20"/>
        </w:rPr>
        <w:t xml:space="preserve">(vlastník 2)  přímo do ČOV </w:t>
      </w:r>
      <w:r w:rsidR="006B6B77" w:rsidRPr="00CD5311">
        <w:rPr>
          <w:rFonts w:cstheme="minorHAnsi"/>
          <w:bCs/>
          <w:sz w:val="20"/>
          <w:szCs w:val="20"/>
        </w:rPr>
        <w:t xml:space="preserve"> majitele </w:t>
      </w:r>
      <w:r w:rsidR="00810AB7" w:rsidRPr="00CD5311">
        <w:rPr>
          <w:rFonts w:cstheme="minorHAnsi"/>
          <w:bCs/>
          <w:sz w:val="20"/>
          <w:szCs w:val="20"/>
        </w:rPr>
        <w:t>Vlastníka 1)</w:t>
      </w:r>
      <w:r w:rsidR="006B6B77" w:rsidRPr="00CD5311">
        <w:rPr>
          <w:rFonts w:cstheme="minorHAnsi"/>
          <w:bCs/>
          <w:sz w:val="20"/>
          <w:szCs w:val="20"/>
        </w:rPr>
        <w:t xml:space="preserve"> , </w:t>
      </w:r>
      <w:r w:rsidR="00830678" w:rsidRPr="00CD5311">
        <w:rPr>
          <w:rFonts w:cstheme="minorHAnsi"/>
          <w:bCs/>
          <w:sz w:val="20"/>
          <w:szCs w:val="20"/>
        </w:rPr>
        <w:t xml:space="preserve">jen </w:t>
      </w:r>
      <w:r w:rsidR="006B6B77" w:rsidRPr="00CD5311">
        <w:rPr>
          <w:rFonts w:cstheme="minorHAnsi"/>
          <w:bCs/>
          <w:sz w:val="20"/>
          <w:szCs w:val="20"/>
        </w:rPr>
        <w:t xml:space="preserve">pokud to ovšem umožňují kapacitní , technické a tím technologické možnosti těchto zařízení </w:t>
      </w:r>
      <w:r w:rsidR="00780B68" w:rsidRPr="00CD5311">
        <w:rPr>
          <w:rFonts w:cstheme="minorHAnsi"/>
          <w:bCs/>
          <w:sz w:val="20"/>
          <w:szCs w:val="20"/>
        </w:rPr>
        <w:t xml:space="preserve">majitele </w:t>
      </w:r>
      <w:r w:rsidR="00810AB7" w:rsidRPr="00CD5311">
        <w:rPr>
          <w:rFonts w:cstheme="minorHAnsi"/>
          <w:bCs/>
          <w:sz w:val="20"/>
          <w:szCs w:val="20"/>
        </w:rPr>
        <w:t>vlastníka 1</w:t>
      </w:r>
      <w:r w:rsidR="002C5713">
        <w:rPr>
          <w:rFonts w:cstheme="minorHAnsi"/>
          <w:bCs/>
          <w:sz w:val="20"/>
          <w:szCs w:val="20"/>
        </w:rPr>
        <w:t>.</w:t>
      </w:r>
      <w:r w:rsidR="006B6B77" w:rsidRPr="00CD5311">
        <w:rPr>
          <w:rFonts w:cstheme="minorHAnsi"/>
          <w:bCs/>
          <w:sz w:val="20"/>
          <w:szCs w:val="20"/>
        </w:rPr>
        <w:t xml:space="preserve">, resp. stávající ČOV Račice </w:t>
      </w:r>
      <w:r w:rsidR="002C5713">
        <w:rPr>
          <w:rFonts w:cstheme="minorHAnsi"/>
          <w:bCs/>
          <w:sz w:val="20"/>
          <w:szCs w:val="20"/>
        </w:rPr>
        <w:t>M</w:t>
      </w:r>
      <w:r w:rsidR="006B6B77" w:rsidRPr="00CD5311">
        <w:rPr>
          <w:rFonts w:cstheme="minorHAnsi"/>
          <w:bCs/>
          <w:sz w:val="20"/>
          <w:szCs w:val="20"/>
        </w:rPr>
        <w:t>ajitel</w:t>
      </w:r>
      <w:r w:rsidR="002C5713">
        <w:rPr>
          <w:rFonts w:cstheme="minorHAnsi"/>
          <w:bCs/>
          <w:sz w:val="20"/>
          <w:szCs w:val="20"/>
        </w:rPr>
        <w:t xml:space="preserve"> </w:t>
      </w:r>
      <w:r w:rsidR="00810AB7" w:rsidRPr="00CD5311">
        <w:rPr>
          <w:rFonts w:cstheme="minorHAnsi"/>
          <w:bCs/>
          <w:sz w:val="20"/>
          <w:szCs w:val="20"/>
        </w:rPr>
        <w:t>(</w:t>
      </w:r>
      <w:r w:rsidR="002C5713">
        <w:rPr>
          <w:rFonts w:cstheme="minorHAnsi"/>
          <w:bCs/>
          <w:sz w:val="20"/>
          <w:szCs w:val="20"/>
        </w:rPr>
        <w:t>v</w:t>
      </w:r>
      <w:r w:rsidR="00810AB7" w:rsidRPr="00CD5311">
        <w:rPr>
          <w:rFonts w:cstheme="minorHAnsi"/>
          <w:bCs/>
          <w:sz w:val="20"/>
          <w:szCs w:val="20"/>
        </w:rPr>
        <w:t xml:space="preserve">lastník 1) </w:t>
      </w:r>
      <w:r w:rsidR="006B6B77" w:rsidRPr="00CD5311">
        <w:rPr>
          <w:rFonts w:cstheme="minorHAnsi"/>
          <w:bCs/>
          <w:sz w:val="20"/>
          <w:szCs w:val="20"/>
        </w:rPr>
        <w:t xml:space="preserve"> je povinen </w:t>
      </w:r>
      <w:r w:rsidR="00E31234" w:rsidRPr="00CD5311">
        <w:rPr>
          <w:rFonts w:cstheme="minorHAnsi"/>
          <w:bCs/>
          <w:sz w:val="20"/>
          <w:szCs w:val="20"/>
        </w:rPr>
        <w:t>dodrž</w:t>
      </w:r>
      <w:r w:rsidR="006B6B77" w:rsidRPr="00CD5311">
        <w:rPr>
          <w:rFonts w:cstheme="minorHAnsi"/>
          <w:bCs/>
          <w:sz w:val="20"/>
          <w:szCs w:val="20"/>
        </w:rPr>
        <w:t xml:space="preserve">ovat emisní limity </w:t>
      </w:r>
      <w:r w:rsidR="00780B68" w:rsidRPr="00CD5311">
        <w:rPr>
          <w:rFonts w:cstheme="minorHAnsi"/>
          <w:bCs/>
          <w:sz w:val="20"/>
          <w:szCs w:val="20"/>
        </w:rPr>
        <w:t xml:space="preserve">ve vyčištěných OV </w:t>
      </w:r>
      <w:r w:rsidR="00810AB7" w:rsidRPr="00CD5311">
        <w:rPr>
          <w:rFonts w:cstheme="minorHAnsi"/>
          <w:bCs/>
          <w:sz w:val="20"/>
          <w:szCs w:val="20"/>
        </w:rPr>
        <w:t xml:space="preserve">ve finálním </w:t>
      </w:r>
      <w:r w:rsidR="006B6B77" w:rsidRPr="00CD5311">
        <w:rPr>
          <w:rFonts w:cstheme="minorHAnsi"/>
          <w:bCs/>
          <w:sz w:val="20"/>
          <w:szCs w:val="20"/>
        </w:rPr>
        <w:t xml:space="preserve"> odtoku </w:t>
      </w:r>
      <w:r w:rsidR="00780B68" w:rsidRPr="00CD5311">
        <w:rPr>
          <w:rFonts w:cstheme="minorHAnsi"/>
          <w:bCs/>
          <w:sz w:val="20"/>
          <w:szCs w:val="20"/>
        </w:rPr>
        <w:t>ze své ČOV do toku  dle</w:t>
      </w:r>
      <w:r w:rsidR="006B6B77" w:rsidRPr="00CD5311">
        <w:rPr>
          <w:rFonts w:cstheme="minorHAnsi"/>
          <w:bCs/>
          <w:sz w:val="20"/>
          <w:szCs w:val="20"/>
        </w:rPr>
        <w:t xml:space="preserve"> VH povolení , jinak </w:t>
      </w:r>
      <w:r w:rsidR="00780B68" w:rsidRPr="00CD5311">
        <w:rPr>
          <w:rFonts w:cstheme="minorHAnsi"/>
          <w:bCs/>
          <w:sz w:val="20"/>
          <w:szCs w:val="20"/>
        </w:rPr>
        <w:t xml:space="preserve">v případě překračování hydraulických i látkových přetížení od producenta </w:t>
      </w:r>
      <w:r w:rsidR="00810AB7" w:rsidRPr="00CD5311">
        <w:rPr>
          <w:rFonts w:cstheme="minorHAnsi"/>
          <w:bCs/>
          <w:sz w:val="20"/>
          <w:szCs w:val="20"/>
        </w:rPr>
        <w:t>OV (</w:t>
      </w:r>
      <w:r w:rsidR="002C5713">
        <w:rPr>
          <w:rFonts w:cstheme="minorHAnsi"/>
          <w:bCs/>
          <w:sz w:val="20"/>
          <w:szCs w:val="20"/>
        </w:rPr>
        <w:t>v</w:t>
      </w:r>
      <w:r w:rsidR="00810AB7" w:rsidRPr="00CD5311">
        <w:rPr>
          <w:rFonts w:cstheme="minorHAnsi"/>
          <w:bCs/>
          <w:sz w:val="20"/>
          <w:szCs w:val="20"/>
        </w:rPr>
        <w:t xml:space="preserve">lastníka 2) </w:t>
      </w:r>
      <w:r w:rsidR="00780B68" w:rsidRPr="00CD5311">
        <w:rPr>
          <w:rFonts w:cstheme="minorHAnsi"/>
          <w:bCs/>
          <w:sz w:val="20"/>
          <w:szCs w:val="20"/>
        </w:rPr>
        <w:t>nebude mít ČOV danou potřebnou účinn</w:t>
      </w:r>
      <w:r w:rsidR="00810AB7" w:rsidRPr="00CD5311">
        <w:rPr>
          <w:rFonts w:cstheme="minorHAnsi"/>
          <w:bCs/>
          <w:sz w:val="20"/>
          <w:szCs w:val="20"/>
        </w:rPr>
        <w:t>ost</w:t>
      </w:r>
      <w:r w:rsidR="00780B68" w:rsidRPr="00CD5311">
        <w:rPr>
          <w:rFonts w:cstheme="minorHAnsi"/>
          <w:bCs/>
          <w:sz w:val="20"/>
          <w:szCs w:val="20"/>
        </w:rPr>
        <w:t xml:space="preserve"> a majitel </w:t>
      </w:r>
      <w:r w:rsidR="00810AB7" w:rsidRPr="00CD5311">
        <w:rPr>
          <w:rFonts w:cstheme="minorHAnsi"/>
          <w:bCs/>
          <w:sz w:val="20"/>
          <w:szCs w:val="20"/>
        </w:rPr>
        <w:t xml:space="preserve">(vlastník 1) </w:t>
      </w:r>
      <w:r w:rsidR="00780B68" w:rsidRPr="00CD5311">
        <w:rPr>
          <w:rFonts w:cstheme="minorHAnsi"/>
          <w:bCs/>
          <w:sz w:val="20"/>
          <w:szCs w:val="20"/>
        </w:rPr>
        <w:t xml:space="preserve">bude </w:t>
      </w:r>
      <w:r w:rsidR="006B6B77" w:rsidRPr="00CD5311">
        <w:rPr>
          <w:rFonts w:cstheme="minorHAnsi"/>
          <w:bCs/>
          <w:sz w:val="20"/>
          <w:szCs w:val="20"/>
        </w:rPr>
        <w:t>pokutován</w:t>
      </w:r>
      <w:r w:rsidR="00780B68" w:rsidRPr="00CD5311">
        <w:rPr>
          <w:rFonts w:cstheme="minorHAnsi"/>
          <w:bCs/>
          <w:sz w:val="20"/>
          <w:szCs w:val="20"/>
        </w:rPr>
        <w:t xml:space="preserve"> od ČIZP a VÚ za nedodržování vodního zákona v dikci VH povolení na vyp</w:t>
      </w:r>
      <w:r w:rsidR="002C5713">
        <w:rPr>
          <w:rFonts w:cstheme="minorHAnsi"/>
          <w:bCs/>
          <w:sz w:val="20"/>
          <w:szCs w:val="20"/>
        </w:rPr>
        <w:t>ouštění</w:t>
      </w:r>
      <w:r w:rsidR="00780B68" w:rsidRPr="00CD5311">
        <w:rPr>
          <w:rFonts w:cstheme="minorHAnsi"/>
          <w:bCs/>
          <w:sz w:val="20"/>
          <w:szCs w:val="20"/>
        </w:rPr>
        <w:t xml:space="preserve"> OV do vod povrchových</w:t>
      </w:r>
      <w:r w:rsidR="00810AB7" w:rsidRPr="00CD5311">
        <w:rPr>
          <w:rFonts w:cstheme="minorHAnsi"/>
          <w:bCs/>
          <w:sz w:val="20"/>
          <w:szCs w:val="20"/>
        </w:rPr>
        <w:t>.</w:t>
      </w:r>
    </w:p>
    <w:p w14:paraId="2283FA13" w14:textId="3C1D68CB" w:rsidR="002C5713" w:rsidRDefault="002C5713" w:rsidP="00DA7AD1">
      <w:pPr>
        <w:pStyle w:val="Odstavecseseznamem"/>
        <w:widowControl w:val="0"/>
        <w:autoSpaceDE w:val="0"/>
        <w:autoSpaceDN w:val="0"/>
        <w:spacing w:after="0" w:line="240" w:lineRule="auto"/>
        <w:contextualSpacing w:val="0"/>
        <w:rPr>
          <w:rFonts w:cstheme="minorHAnsi"/>
          <w:bCs/>
          <w:sz w:val="20"/>
          <w:szCs w:val="20"/>
        </w:rPr>
      </w:pPr>
    </w:p>
    <w:p w14:paraId="4F4A1A6F" w14:textId="77777777" w:rsidR="002C5713" w:rsidRPr="00CD5311" w:rsidRDefault="002C5713" w:rsidP="00DA7AD1">
      <w:pPr>
        <w:pStyle w:val="Odstavecseseznamem"/>
        <w:widowControl w:val="0"/>
        <w:autoSpaceDE w:val="0"/>
        <w:autoSpaceDN w:val="0"/>
        <w:spacing w:after="0" w:line="240" w:lineRule="auto"/>
        <w:contextualSpacing w:val="0"/>
        <w:rPr>
          <w:rFonts w:cstheme="minorHAnsi"/>
          <w:bCs/>
          <w:sz w:val="20"/>
          <w:szCs w:val="20"/>
        </w:rPr>
      </w:pPr>
    </w:p>
    <w:p w14:paraId="21F59E63" w14:textId="77777777" w:rsidR="006B6B77" w:rsidRPr="00CD5311" w:rsidRDefault="006B6B77" w:rsidP="00355B5D">
      <w:pPr>
        <w:widowControl w:val="0"/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05A6106" w14:textId="42FDC03A" w:rsidR="001C6198" w:rsidRDefault="00780B68" w:rsidP="002930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  <w:r w:rsidRPr="00872A5B">
        <w:rPr>
          <w:rFonts w:cstheme="minorHAnsi"/>
          <w:bCs/>
          <w:sz w:val="20"/>
          <w:szCs w:val="20"/>
        </w:rPr>
        <w:lastRenderedPageBreak/>
        <w:t>Viz vysvětlení</w:t>
      </w:r>
      <w:r w:rsidR="00830678" w:rsidRPr="00872A5B">
        <w:rPr>
          <w:rFonts w:cstheme="minorHAnsi"/>
          <w:bCs/>
          <w:sz w:val="20"/>
          <w:szCs w:val="20"/>
        </w:rPr>
        <w:t xml:space="preserve"> jurisdikce a </w:t>
      </w:r>
      <w:r w:rsidRPr="00872A5B">
        <w:rPr>
          <w:rFonts w:cstheme="minorHAnsi"/>
          <w:bCs/>
          <w:sz w:val="20"/>
          <w:szCs w:val="20"/>
        </w:rPr>
        <w:t>metodické</w:t>
      </w:r>
      <w:r w:rsidR="00830678" w:rsidRPr="00872A5B">
        <w:rPr>
          <w:rFonts w:cstheme="minorHAnsi"/>
          <w:bCs/>
          <w:sz w:val="20"/>
          <w:szCs w:val="20"/>
        </w:rPr>
        <w:t xml:space="preserve"> od</w:t>
      </w:r>
      <w:r w:rsidRPr="00872A5B">
        <w:rPr>
          <w:rFonts w:cstheme="minorHAnsi"/>
          <w:bCs/>
          <w:sz w:val="20"/>
          <w:szCs w:val="20"/>
        </w:rPr>
        <w:t xml:space="preserve"> </w:t>
      </w:r>
      <w:proofErr w:type="spellStart"/>
      <w:r w:rsidRPr="00872A5B">
        <w:rPr>
          <w:rFonts w:cstheme="minorHAnsi"/>
          <w:bCs/>
          <w:sz w:val="20"/>
          <w:szCs w:val="20"/>
        </w:rPr>
        <w:t>MZe</w:t>
      </w:r>
      <w:proofErr w:type="spellEnd"/>
      <w:r w:rsidRPr="00872A5B">
        <w:rPr>
          <w:rFonts w:cstheme="minorHAnsi"/>
          <w:bCs/>
          <w:sz w:val="20"/>
          <w:szCs w:val="20"/>
        </w:rPr>
        <w:t xml:space="preserve"> z 27.3.2014 (Útvar Odbor </w:t>
      </w:r>
      <w:proofErr w:type="spellStart"/>
      <w:r w:rsidRPr="00872A5B">
        <w:rPr>
          <w:rFonts w:cstheme="minorHAnsi"/>
          <w:bCs/>
          <w:sz w:val="20"/>
          <w:szCs w:val="20"/>
        </w:rPr>
        <w:t>VaK</w:t>
      </w:r>
      <w:proofErr w:type="spellEnd"/>
      <w:r w:rsidRPr="00872A5B">
        <w:rPr>
          <w:rFonts w:cstheme="minorHAnsi"/>
          <w:bCs/>
          <w:sz w:val="20"/>
          <w:szCs w:val="20"/>
        </w:rPr>
        <w:t xml:space="preserve"> č.15130, čj,15VD29738/2013-15132- </w:t>
      </w:r>
      <w:proofErr w:type="spellStart"/>
      <w:r w:rsidRPr="00872A5B">
        <w:rPr>
          <w:rFonts w:cstheme="minorHAnsi"/>
          <w:bCs/>
          <w:sz w:val="20"/>
          <w:szCs w:val="20"/>
        </w:rPr>
        <w:t>ved</w:t>
      </w:r>
      <w:proofErr w:type="spellEnd"/>
      <w:r w:rsidRPr="00872A5B">
        <w:rPr>
          <w:rFonts w:cstheme="minorHAnsi"/>
          <w:bCs/>
          <w:sz w:val="20"/>
          <w:szCs w:val="20"/>
        </w:rPr>
        <w:t xml:space="preserve">. odboru </w:t>
      </w:r>
      <w:proofErr w:type="gramStart"/>
      <w:r w:rsidRPr="00872A5B">
        <w:rPr>
          <w:rFonts w:cstheme="minorHAnsi"/>
          <w:bCs/>
          <w:sz w:val="20"/>
          <w:szCs w:val="20"/>
        </w:rPr>
        <w:t>ing.</w:t>
      </w:r>
      <w:proofErr w:type="gramEnd"/>
      <w:r w:rsidRPr="00872A5B">
        <w:rPr>
          <w:rFonts w:cstheme="minorHAnsi"/>
          <w:bCs/>
          <w:sz w:val="20"/>
          <w:szCs w:val="20"/>
        </w:rPr>
        <w:t xml:space="preserve"> Jiří Duda) k §18 odst.3)</w:t>
      </w:r>
      <w:r w:rsidR="002C5713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</w:rPr>
        <w:t xml:space="preserve">novely zák. č. 274/2001Sb. o </w:t>
      </w:r>
      <w:proofErr w:type="spellStart"/>
      <w:r w:rsidRPr="00872A5B">
        <w:rPr>
          <w:rFonts w:cstheme="minorHAnsi"/>
          <w:bCs/>
          <w:sz w:val="20"/>
          <w:szCs w:val="20"/>
        </w:rPr>
        <w:t>VaK</w:t>
      </w:r>
      <w:proofErr w:type="spellEnd"/>
      <w:r w:rsidRPr="00872A5B">
        <w:rPr>
          <w:rFonts w:cstheme="minorHAnsi"/>
          <w:bCs/>
          <w:sz w:val="20"/>
          <w:szCs w:val="20"/>
        </w:rPr>
        <w:t xml:space="preserve"> pro veř. potřebu. Touto novelou bylo upraveno ustanovení §18 odst.3) týkající s</w:t>
      </w:r>
      <w:r w:rsidR="002C5713" w:rsidRPr="00872A5B">
        <w:rPr>
          <w:rFonts w:cstheme="minorHAnsi"/>
          <w:bCs/>
          <w:sz w:val="20"/>
          <w:szCs w:val="20"/>
        </w:rPr>
        <w:t>e</w:t>
      </w:r>
      <w:r w:rsidRPr="00872A5B">
        <w:rPr>
          <w:rFonts w:cstheme="minorHAnsi"/>
          <w:bCs/>
          <w:sz w:val="20"/>
          <w:szCs w:val="20"/>
        </w:rPr>
        <w:t> OV, které k dodržení nejvyšší míry znečištění podle KŘ</w:t>
      </w:r>
      <w:r w:rsidR="00862E01" w:rsidRPr="00872A5B">
        <w:rPr>
          <w:rFonts w:cstheme="minorHAnsi"/>
          <w:bCs/>
          <w:sz w:val="20"/>
          <w:szCs w:val="20"/>
        </w:rPr>
        <w:t xml:space="preserve">, </w:t>
      </w:r>
      <w:r w:rsidR="00862E01" w:rsidRPr="00872A5B">
        <w:rPr>
          <w:rFonts w:cstheme="minorHAnsi"/>
          <w:bCs/>
          <w:sz w:val="20"/>
          <w:szCs w:val="20"/>
          <w:u w:val="single"/>
        </w:rPr>
        <w:t xml:space="preserve">pokud to ovšem kapacitně viz §8 odst.5) ZVK </w:t>
      </w:r>
      <w:r w:rsidR="000858E7" w:rsidRPr="00872A5B">
        <w:rPr>
          <w:rFonts w:cstheme="minorHAnsi"/>
          <w:bCs/>
          <w:sz w:val="20"/>
          <w:szCs w:val="20"/>
          <w:u w:val="single"/>
        </w:rPr>
        <w:t xml:space="preserve">stávající </w:t>
      </w:r>
      <w:r w:rsidR="00862E01" w:rsidRPr="00872A5B">
        <w:rPr>
          <w:rFonts w:cstheme="minorHAnsi"/>
          <w:bCs/>
          <w:sz w:val="20"/>
          <w:szCs w:val="20"/>
          <w:u w:val="single"/>
        </w:rPr>
        <w:t xml:space="preserve">ČOV </w:t>
      </w:r>
      <w:r w:rsidR="00830678" w:rsidRPr="00872A5B">
        <w:rPr>
          <w:rFonts w:cstheme="minorHAnsi"/>
          <w:bCs/>
          <w:sz w:val="20"/>
          <w:szCs w:val="20"/>
          <w:u w:val="single"/>
        </w:rPr>
        <w:t>Račice</w:t>
      </w:r>
      <w:r w:rsidR="00862E01" w:rsidRPr="00872A5B">
        <w:rPr>
          <w:rFonts w:cstheme="minorHAnsi"/>
          <w:bCs/>
          <w:sz w:val="20"/>
          <w:szCs w:val="20"/>
          <w:u w:val="single"/>
        </w:rPr>
        <w:t xml:space="preserve"> umožňuje</w:t>
      </w:r>
      <w:r w:rsidR="00862E01" w:rsidRPr="00872A5B">
        <w:rPr>
          <w:rFonts w:cstheme="minorHAnsi"/>
          <w:bCs/>
          <w:sz w:val="20"/>
          <w:szCs w:val="20"/>
        </w:rPr>
        <w:t>,</w:t>
      </w:r>
      <w:r w:rsidR="002C5713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  <w:u w:val="single"/>
        </w:rPr>
        <w:t xml:space="preserve">vyžadují </w:t>
      </w:r>
      <w:r w:rsidR="00830678" w:rsidRPr="00872A5B">
        <w:rPr>
          <w:rFonts w:cstheme="minorHAnsi"/>
          <w:bCs/>
          <w:sz w:val="20"/>
          <w:szCs w:val="20"/>
          <w:u w:val="single"/>
        </w:rPr>
        <w:t xml:space="preserve">tyto vody </w:t>
      </w:r>
      <w:r w:rsidRPr="00872A5B">
        <w:rPr>
          <w:rFonts w:cstheme="minorHAnsi"/>
          <w:bCs/>
          <w:sz w:val="20"/>
          <w:szCs w:val="20"/>
          <w:u w:val="single"/>
        </w:rPr>
        <w:t xml:space="preserve">předchozí čištění </w:t>
      </w:r>
      <w:r w:rsidR="002C5713" w:rsidRPr="00872A5B">
        <w:rPr>
          <w:rFonts w:cstheme="minorHAnsi"/>
          <w:bCs/>
          <w:sz w:val="20"/>
          <w:szCs w:val="20"/>
          <w:u w:val="single"/>
        </w:rPr>
        <w:t>(</w:t>
      </w:r>
      <w:r w:rsidRPr="00872A5B">
        <w:rPr>
          <w:rFonts w:cstheme="minorHAnsi"/>
          <w:bCs/>
          <w:sz w:val="20"/>
          <w:szCs w:val="20"/>
          <w:u w:val="single"/>
        </w:rPr>
        <w:t>případně úpravu řízeného hydraulického maxim</w:t>
      </w:r>
      <w:r w:rsidR="00862E01" w:rsidRPr="00872A5B">
        <w:rPr>
          <w:rFonts w:cstheme="minorHAnsi"/>
          <w:bCs/>
          <w:sz w:val="20"/>
          <w:szCs w:val="20"/>
          <w:u w:val="single"/>
        </w:rPr>
        <w:t>ál</w:t>
      </w:r>
      <w:r w:rsidRPr="00872A5B">
        <w:rPr>
          <w:rFonts w:cstheme="minorHAnsi"/>
          <w:bCs/>
          <w:sz w:val="20"/>
          <w:szCs w:val="20"/>
          <w:u w:val="single"/>
        </w:rPr>
        <w:t xml:space="preserve">ně možného </w:t>
      </w:r>
      <w:r w:rsidR="00862E01" w:rsidRPr="00872A5B">
        <w:rPr>
          <w:rFonts w:cstheme="minorHAnsi"/>
          <w:bCs/>
          <w:sz w:val="20"/>
          <w:szCs w:val="20"/>
          <w:u w:val="single"/>
        </w:rPr>
        <w:t xml:space="preserve">povoleného </w:t>
      </w:r>
      <w:r w:rsidRPr="00872A5B">
        <w:rPr>
          <w:rFonts w:cstheme="minorHAnsi"/>
          <w:bCs/>
          <w:sz w:val="20"/>
          <w:szCs w:val="20"/>
          <w:u w:val="single"/>
        </w:rPr>
        <w:t xml:space="preserve">rovnoměrného vypouštění </w:t>
      </w:r>
      <w:r w:rsidR="00AC4DD4" w:rsidRPr="00872A5B">
        <w:rPr>
          <w:rFonts w:cstheme="minorHAnsi"/>
          <w:bCs/>
          <w:sz w:val="20"/>
          <w:szCs w:val="20"/>
          <w:u w:val="single"/>
        </w:rPr>
        <w:t xml:space="preserve">(předávání OV) </w:t>
      </w:r>
      <w:r w:rsidRPr="00872A5B">
        <w:rPr>
          <w:rFonts w:cstheme="minorHAnsi"/>
          <w:bCs/>
          <w:sz w:val="20"/>
          <w:szCs w:val="20"/>
          <w:u w:val="single"/>
        </w:rPr>
        <w:t xml:space="preserve">Q </w:t>
      </w:r>
      <w:proofErr w:type="spellStart"/>
      <w:r w:rsidRPr="00872A5B">
        <w:rPr>
          <w:rFonts w:cstheme="minorHAnsi"/>
          <w:bCs/>
          <w:sz w:val="20"/>
          <w:szCs w:val="20"/>
          <w:u w:val="single"/>
        </w:rPr>
        <w:t>hmax</w:t>
      </w:r>
      <w:proofErr w:type="spellEnd"/>
      <w:r w:rsidRPr="00872A5B">
        <w:rPr>
          <w:rFonts w:cstheme="minorHAnsi"/>
          <w:bCs/>
          <w:sz w:val="20"/>
          <w:szCs w:val="20"/>
          <w:u w:val="single"/>
        </w:rPr>
        <w:t>.</w:t>
      </w:r>
      <w:r w:rsidR="002C5713" w:rsidRPr="00872A5B">
        <w:rPr>
          <w:rFonts w:cstheme="minorHAnsi"/>
          <w:bCs/>
          <w:sz w:val="20"/>
          <w:szCs w:val="20"/>
          <w:u w:val="single"/>
        </w:rPr>
        <w:t xml:space="preserve"> </w:t>
      </w:r>
      <w:r w:rsidR="00AC4DD4" w:rsidRPr="00872A5B">
        <w:rPr>
          <w:rFonts w:cstheme="minorHAnsi"/>
          <w:bCs/>
          <w:sz w:val="20"/>
          <w:szCs w:val="20"/>
          <w:u w:val="single"/>
        </w:rPr>
        <w:t xml:space="preserve">od </w:t>
      </w:r>
      <w:r w:rsidR="002C5713" w:rsidRPr="00872A5B">
        <w:rPr>
          <w:rFonts w:cstheme="minorHAnsi"/>
          <w:bCs/>
          <w:sz w:val="20"/>
          <w:szCs w:val="20"/>
          <w:u w:val="single"/>
        </w:rPr>
        <w:t>v</w:t>
      </w:r>
      <w:r w:rsidR="00AC4DD4" w:rsidRPr="00872A5B">
        <w:rPr>
          <w:rFonts w:cstheme="minorHAnsi"/>
          <w:bCs/>
          <w:sz w:val="20"/>
          <w:szCs w:val="20"/>
          <w:u w:val="single"/>
        </w:rPr>
        <w:t>lastníka 2</w:t>
      </w:r>
      <w:r w:rsidRPr="00872A5B">
        <w:rPr>
          <w:rFonts w:cstheme="minorHAnsi"/>
          <w:bCs/>
          <w:sz w:val="20"/>
          <w:szCs w:val="20"/>
        </w:rPr>
        <w:t>.</w:t>
      </w:r>
      <w:r w:rsidR="002C5713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 xml:space="preserve">Tyto OV mohly být před novelou zákona vypouštěny do kanalizace </w:t>
      </w:r>
      <w:r w:rsidR="00AC4DD4" w:rsidRPr="00872A5B">
        <w:rPr>
          <w:rFonts w:cstheme="minorHAnsi"/>
          <w:bCs/>
          <w:sz w:val="20"/>
          <w:szCs w:val="20"/>
        </w:rPr>
        <w:t xml:space="preserve">vlastníka 1 nebo do ČOV, </w:t>
      </w:r>
      <w:r w:rsidR="00862E01" w:rsidRPr="00872A5B">
        <w:rPr>
          <w:rFonts w:cstheme="minorHAnsi"/>
          <w:bCs/>
          <w:sz w:val="20"/>
          <w:szCs w:val="20"/>
        </w:rPr>
        <w:t>jen s povolením VÚ,</w:t>
      </w:r>
      <w:r w:rsidR="002C5713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>po novele již není toto vyžadováno.</w:t>
      </w:r>
      <w:r w:rsidR="002C5713" w:rsidRPr="00872A5B">
        <w:rPr>
          <w:rFonts w:cstheme="minorHAnsi"/>
          <w:bCs/>
          <w:sz w:val="20"/>
          <w:szCs w:val="20"/>
        </w:rPr>
        <w:t xml:space="preserve"> P</w:t>
      </w:r>
      <w:r w:rsidR="00862E01" w:rsidRPr="00872A5B">
        <w:rPr>
          <w:rFonts w:cstheme="minorHAnsi"/>
          <w:bCs/>
          <w:sz w:val="20"/>
          <w:szCs w:val="20"/>
        </w:rPr>
        <w:t>latnost již vydaných VH rozh</w:t>
      </w:r>
      <w:r w:rsidR="002C5713" w:rsidRPr="00872A5B">
        <w:rPr>
          <w:rFonts w:cstheme="minorHAnsi"/>
          <w:bCs/>
          <w:sz w:val="20"/>
          <w:szCs w:val="20"/>
        </w:rPr>
        <w:t xml:space="preserve">odnutí </w:t>
      </w:r>
      <w:r w:rsidR="00862E01" w:rsidRPr="00872A5B">
        <w:rPr>
          <w:rFonts w:cstheme="minorHAnsi"/>
          <w:bCs/>
          <w:sz w:val="20"/>
          <w:szCs w:val="20"/>
        </w:rPr>
        <w:t>ne</w:t>
      </w:r>
      <w:r w:rsidR="00830678" w:rsidRPr="00872A5B">
        <w:rPr>
          <w:rFonts w:cstheme="minorHAnsi"/>
          <w:bCs/>
          <w:sz w:val="20"/>
          <w:szCs w:val="20"/>
        </w:rPr>
        <w:t xml:space="preserve">jsou </w:t>
      </w:r>
      <w:r w:rsidR="00862E01" w:rsidRPr="00872A5B">
        <w:rPr>
          <w:rFonts w:cstheme="minorHAnsi"/>
          <w:bCs/>
          <w:sz w:val="20"/>
          <w:szCs w:val="20"/>
        </w:rPr>
        <w:t>však p</w:t>
      </w:r>
      <w:r w:rsidR="00830678" w:rsidRPr="00872A5B">
        <w:rPr>
          <w:rFonts w:cstheme="minorHAnsi"/>
          <w:bCs/>
          <w:sz w:val="20"/>
          <w:szCs w:val="20"/>
        </w:rPr>
        <w:t xml:space="preserve">ovolením </w:t>
      </w:r>
      <w:r w:rsidR="00862E01" w:rsidRPr="00872A5B">
        <w:rPr>
          <w:rFonts w:cstheme="minorHAnsi"/>
          <w:bCs/>
          <w:sz w:val="20"/>
          <w:szCs w:val="20"/>
        </w:rPr>
        <w:t>rušen</w:t>
      </w:r>
      <w:r w:rsidR="00830678" w:rsidRPr="00872A5B">
        <w:rPr>
          <w:rFonts w:cstheme="minorHAnsi"/>
          <w:bCs/>
          <w:sz w:val="20"/>
          <w:szCs w:val="20"/>
        </w:rPr>
        <w:t>y</w:t>
      </w:r>
      <w:r w:rsidR="00862E01" w:rsidRPr="00872A5B">
        <w:rPr>
          <w:rFonts w:cstheme="minorHAnsi"/>
          <w:bCs/>
          <w:sz w:val="20"/>
          <w:szCs w:val="20"/>
        </w:rPr>
        <w:t xml:space="preserve"> a ani nelze povolení měnit nebo rušit.</w:t>
      </w:r>
      <w:r w:rsidR="00DB7051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 xml:space="preserve">V případě žádosti o změnu nebo zrušení </w:t>
      </w:r>
      <w:r w:rsidR="00830678" w:rsidRPr="00872A5B">
        <w:rPr>
          <w:rFonts w:cstheme="minorHAnsi"/>
          <w:bCs/>
          <w:sz w:val="20"/>
          <w:szCs w:val="20"/>
        </w:rPr>
        <w:t>pův</w:t>
      </w:r>
      <w:r w:rsidR="002C5713" w:rsidRPr="00872A5B">
        <w:rPr>
          <w:rFonts w:cstheme="minorHAnsi"/>
          <w:bCs/>
          <w:sz w:val="20"/>
          <w:szCs w:val="20"/>
        </w:rPr>
        <w:t>odního rozhodnutí</w:t>
      </w:r>
      <w:r w:rsidR="00862E01" w:rsidRPr="00872A5B">
        <w:rPr>
          <w:rFonts w:cstheme="minorHAnsi"/>
          <w:bCs/>
          <w:sz w:val="20"/>
          <w:szCs w:val="20"/>
        </w:rPr>
        <w:t xml:space="preserve"> v dané věci</w:t>
      </w:r>
      <w:r w:rsidR="002C5713" w:rsidRPr="00872A5B">
        <w:rPr>
          <w:rFonts w:cstheme="minorHAnsi"/>
          <w:bCs/>
          <w:sz w:val="20"/>
          <w:szCs w:val="20"/>
        </w:rPr>
        <w:t>,</w:t>
      </w:r>
      <w:r w:rsidR="00862E01" w:rsidRPr="00872A5B">
        <w:rPr>
          <w:rFonts w:cstheme="minorHAnsi"/>
          <w:bCs/>
          <w:sz w:val="20"/>
          <w:szCs w:val="20"/>
        </w:rPr>
        <w:t xml:space="preserve"> vydá VÚ doklad, že zákon od 1.1.2014 již takové rozh</w:t>
      </w:r>
      <w:r w:rsidR="002C5713" w:rsidRPr="00872A5B">
        <w:rPr>
          <w:rFonts w:cstheme="minorHAnsi"/>
          <w:bCs/>
          <w:sz w:val="20"/>
          <w:szCs w:val="20"/>
        </w:rPr>
        <w:t>odnutí</w:t>
      </w:r>
      <w:r w:rsidR="00DB7051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>nevyžaduje.</w:t>
      </w:r>
      <w:r w:rsidR="002C5713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>Majitel</w:t>
      </w:r>
      <w:r w:rsidR="00DB7051" w:rsidRPr="00872A5B">
        <w:rPr>
          <w:rFonts w:cstheme="minorHAnsi"/>
          <w:bCs/>
          <w:sz w:val="20"/>
          <w:szCs w:val="20"/>
        </w:rPr>
        <w:t xml:space="preserve"> </w:t>
      </w:r>
      <w:r w:rsidR="00AC4DD4" w:rsidRPr="00872A5B">
        <w:rPr>
          <w:rFonts w:cstheme="minorHAnsi"/>
          <w:bCs/>
          <w:sz w:val="20"/>
          <w:szCs w:val="20"/>
        </w:rPr>
        <w:t xml:space="preserve">vlastník 1 </w:t>
      </w:r>
      <w:r w:rsidR="00862E01" w:rsidRPr="00872A5B">
        <w:rPr>
          <w:rFonts w:cstheme="minorHAnsi"/>
          <w:bCs/>
          <w:sz w:val="20"/>
          <w:szCs w:val="20"/>
        </w:rPr>
        <w:t>(příp.</w:t>
      </w:r>
      <w:r w:rsidR="002C5713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>provozovatel</w:t>
      </w:r>
      <w:r w:rsidR="00830678" w:rsidRPr="00872A5B">
        <w:rPr>
          <w:rFonts w:cstheme="minorHAnsi"/>
          <w:bCs/>
          <w:sz w:val="20"/>
          <w:szCs w:val="20"/>
        </w:rPr>
        <w:t>,</w:t>
      </w:r>
      <w:r w:rsidR="00862E01" w:rsidRPr="00872A5B">
        <w:rPr>
          <w:rFonts w:cstheme="minorHAnsi"/>
          <w:bCs/>
          <w:sz w:val="20"/>
          <w:szCs w:val="20"/>
        </w:rPr>
        <w:t xml:space="preserve"> má-li souhlas od majitele), </w:t>
      </w:r>
      <w:r w:rsidR="00830678" w:rsidRPr="00872A5B">
        <w:rPr>
          <w:rFonts w:cstheme="minorHAnsi"/>
          <w:bCs/>
          <w:sz w:val="20"/>
          <w:szCs w:val="20"/>
        </w:rPr>
        <w:t xml:space="preserve">a vždy </w:t>
      </w:r>
      <w:r w:rsidR="00862E01" w:rsidRPr="00872A5B">
        <w:rPr>
          <w:rFonts w:cstheme="minorHAnsi"/>
          <w:bCs/>
          <w:sz w:val="20"/>
          <w:szCs w:val="20"/>
        </w:rPr>
        <w:t xml:space="preserve">jen pokud má jeho ČOV dostatečnou volnou kapacitu (jak látkovou, tak </w:t>
      </w:r>
      <w:r w:rsidR="00AC4DD4" w:rsidRPr="00872A5B">
        <w:rPr>
          <w:rFonts w:cstheme="minorHAnsi"/>
          <w:bCs/>
          <w:sz w:val="20"/>
          <w:szCs w:val="20"/>
        </w:rPr>
        <w:t xml:space="preserve">i </w:t>
      </w:r>
      <w:r w:rsidR="00862E01" w:rsidRPr="00872A5B">
        <w:rPr>
          <w:rFonts w:cstheme="minorHAnsi"/>
          <w:bCs/>
          <w:sz w:val="20"/>
          <w:szCs w:val="20"/>
        </w:rPr>
        <w:t>hydraulickou)</w:t>
      </w:r>
      <w:r w:rsidR="0097412A" w:rsidRPr="00872A5B">
        <w:rPr>
          <w:rFonts w:cstheme="minorHAnsi"/>
          <w:bCs/>
          <w:sz w:val="20"/>
          <w:szCs w:val="20"/>
        </w:rPr>
        <w:t xml:space="preserve"> </w:t>
      </w:r>
      <w:r w:rsidR="00862E01" w:rsidRPr="00872A5B">
        <w:rPr>
          <w:rFonts w:cstheme="minorHAnsi"/>
          <w:bCs/>
          <w:sz w:val="20"/>
          <w:szCs w:val="20"/>
        </w:rPr>
        <w:t xml:space="preserve">na čištění </w:t>
      </w:r>
      <w:r w:rsidR="0097412A" w:rsidRPr="00872A5B">
        <w:rPr>
          <w:rFonts w:cstheme="minorHAnsi"/>
          <w:bCs/>
          <w:sz w:val="20"/>
          <w:szCs w:val="20"/>
        </w:rPr>
        <w:t xml:space="preserve">OV </w:t>
      </w:r>
      <w:r w:rsidR="00862E01" w:rsidRPr="00872A5B">
        <w:rPr>
          <w:rFonts w:cstheme="minorHAnsi"/>
          <w:bCs/>
          <w:sz w:val="20"/>
          <w:szCs w:val="20"/>
        </w:rPr>
        <w:t>v</w:t>
      </w:r>
      <w:r w:rsidR="00AC4DD4" w:rsidRPr="00872A5B">
        <w:rPr>
          <w:rFonts w:cstheme="minorHAnsi"/>
          <w:bCs/>
          <w:sz w:val="20"/>
          <w:szCs w:val="20"/>
        </w:rPr>
        <w:t> </w:t>
      </w:r>
      <w:r w:rsidR="00862E01" w:rsidRPr="00872A5B">
        <w:rPr>
          <w:rFonts w:cstheme="minorHAnsi"/>
          <w:bCs/>
          <w:sz w:val="20"/>
          <w:szCs w:val="20"/>
        </w:rPr>
        <w:t>dané</w:t>
      </w:r>
      <w:r w:rsidR="00AC4DD4" w:rsidRPr="00872A5B">
        <w:rPr>
          <w:rFonts w:cstheme="minorHAnsi"/>
          <w:bCs/>
          <w:sz w:val="20"/>
          <w:szCs w:val="20"/>
        </w:rPr>
        <w:t xml:space="preserve">m typu </w:t>
      </w:r>
      <w:r w:rsidR="00862E01" w:rsidRPr="00872A5B">
        <w:rPr>
          <w:rFonts w:cstheme="minorHAnsi"/>
          <w:bCs/>
          <w:sz w:val="20"/>
          <w:szCs w:val="20"/>
        </w:rPr>
        <w:t>technologi</w:t>
      </w:r>
      <w:r w:rsidR="00AC4DD4" w:rsidRPr="00872A5B">
        <w:rPr>
          <w:rFonts w:cstheme="minorHAnsi"/>
          <w:bCs/>
          <w:sz w:val="20"/>
          <w:szCs w:val="20"/>
        </w:rPr>
        <w:t>e</w:t>
      </w:r>
      <w:r w:rsidR="00862E01" w:rsidRPr="00872A5B">
        <w:rPr>
          <w:rFonts w:cstheme="minorHAnsi"/>
          <w:bCs/>
          <w:sz w:val="20"/>
          <w:szCs w:val="20"/>
        </w:rPr>
        <w:t xml:space="preserve"> čištění</w:t>
      </w:r>
      <w:r w:rsidR="00AC4DD4" w:rsidRPr="00872A5B">
        <w:rPr>
          <w:rFonts w:cstheme="minorHAnsi"/>
          <w:bCs/>
          <w:sz w:val="20"/>
          <w:szCs w:val="20"/>
        </w:rPr>
        <w:t xml:space="preserve"> OV</w:t>
      </w:r>
      <w:r w:rsidR="00862E01" w:rsidRPr="00872A5B">
        <w:rPr>
          <w:rFonts w:cstheme="minorHAnsi"/>
          <w:bCs/>
          <w:sz w:val="20"/>
          <w:szCs w:val="20"/>
        </w:rPr>
        <w:t xml:space="preserve"> v jeho ČOV</w:t>
      </w:r>
      <w:r w:rsidR="00872A5B" w:rsidRPr="00872A5B">
        <w:rPr>
          <w:rFonts w:cstheme="minorHAnsi"/>
          <w:bCs/>
          <w:sz w:val="20"/>
          <w:szCs w:val="20"/>
        </w:rPr>
        <w:t>.</w:t>
      </w:r>
    </w:p>
    <w:p w14:paraId="1BC4382E" w14:textId="77777777" w:rsidR="00872A5B" w:rsidRPr="00872A5B" w:rsidRDefault="00872A5B" w:rsidP="00872A5B">
      <w:pPr>
        <w:pStyle w:val="Odstavecseseznamem"/>
        <w:widowControl w:val="0"/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56491EBC" w14:textId="5D23413B" w:rsidR="00E11819" w:rsidRPr="00872A5B" w:rsidRDefault="0097412A" w:rsidP="002930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  <w:r w:rsidRPr="00872A5B">
        <w:rPr>
          <w:rFonts w:cstheme="minorHAnsi"/>
          <w:bCs/>
          <w:sz w:val="20"/>
          <w:szCs w:val="20"/>
        </w:rPr>
        <w:t>V opačném případě,</w:t>
      </w:r>
      <w:r w:rsidR="001C6198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</w:rPr>
        <w:t xml:space="preserve">kdy </w:t>
      </w:r>
      <w:r w:rsidR="001C6198" w:rsidRPr="00872A5B">
        <w:rPr>
          <w:rFonts w:cstheme="minorHAnsi"/>
          <w:bCs/>
          <w:sz w:val="20"/>
          <w:szCs w:val="20"/>
        </w:rPr>
        <w:t xml:space="preserve">již </w:t>
      </w:r>
      <w:r w:rsidR="00D92240" w:rsidRPr="00872A5B">
        <w:rPr>
          <w:rFonts w:cstheme="minorHAnsi"/>
          <w:bCs/>
          <w:sz w:val="20"/>
          <w:szCs w:val="20"/>
        </w:rPr>
        <w:t xml:space="preserve"> nelze </w:t>
      </w:r>
      <w:r w:rsidRPr="00872A5B">
        <w:rPr>
          <w:rFonts w:cstheme="minorHAnsi"/>
          <w:bCs/>
          <w:sz w:val="20"/>
          <w:szCs w:val="20"/>
        </w:rPr>
        <w:t xml:space="preserve">množství OV </w:t>
      </w:r>
      <w:r w:rsidR="001C6198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</w:rPr>
        <w:t>ani hydraulicky , ani  látkov</w:t>
      </w:r>
      <w:r w:rsidR="001C6198" w:rsidRPr="00872A5B">
        <w:rPr>
          <w:rFonts w:cstheme="minorHAnsi"/>
          <w:bCs/>
          <w:sz w:val="20"/>
          <w:szCs w:val="20"/>
        </w:rPr>
        <w:t>ě</w:t>
      </w:r>
      <w:r w:rsidR="00D92240" w:rsidRPr="00872A5B">
        <w:rPr>
          <w:rFonts w:cstheme="minorHAnsi"/>
          <w:bCs/>
          <w:sz w:val="20"/>
          <w:szCs w:val="20"/>
        </w:rPr>
        <w:t>,</w:t>
      </w:r>
      <w:r w:rsidR="00642A7F">
        <w:rPr>
          <w:rFonts w:cstheme="minorHAnsi"/>
          <w:bCs/>
          <w:sz w:val="20"/>
          <w:szCs w:val="20"/>
        </w:rPr>
        <w:t xml:space="preserve"> </w:t>
      </w:r>
      <w:r w:rsidR="00D92240" w:rsidRPr="00872A5B">
        <w:rPr>
          <w:rFonts w:cstheme="minorHAnsi"/>
          <w:bCs/>
          <w:sz w:val="20"/>
          <w:szCs w:val="20"/>
        </w:rPr>
        <w:t>resp. nelze takové</w:t>
      </w:r>
      <w:r w:rsidRPr="00872A5B">
        <w:rPr>
          <w:rFonts w:cstheme="minorHAnsi"/>
          <w:bCs/>
          <w:sz w:val="20"/>
          <w:szCs w:val="20"/>
        </w:rPr>
        <w:t xml:space="preserve"> znečištění</w:t>
      </w:r>
      <w:r w:rsidR="001C6198" w:rsidRPr="00872A5B">
        <w:rPr>
          <w:rFonts w:cstheme="minorHAnsi"/>
          <w:bCs/>
          <w:sz w:val="20"/>
          <w:szCs w:val="20"/>
        </w:rPr>
        <w:t xml:space="preserve"> přijímat od </w:t>
      </w:r>
      <w:r w:rsidR="00D92240" w:rsidRPr="00872A5B">
        <w:rPr>
          <w:rFonts w:cstheme="minorHAnsi"/>
          <w:bCs/>
          <w:sz w:val="20"/>
          <w:szCs w:val="20"/>
        </w:rPr>
        <w:t>v</w:t>
      </w:r>
      <w:r w:rsidR="007701D5" w:rsidRPr="00872A5B">
        <w:rPr>
          <w:rFonts w:cstheme="minorHAnsi"/>
          <w:bCs/>
          <w:sz w:val="20"/>
          <w:szCs w:val="20"/>
        </w:rPr>
        <w:t xml:space="preserve">lastníka 2 </w:t>
      </w:r>
      <w:r w:rsidR="00D92240" w:rsidRPr="00872A5B">
        <w:rPr>
          <w:rFonts w:cstheme="minorHAnsi"/>
          <w:bCs/>
          <w:sz w:val="20"/>
          <w:szCs w:val="20"/>
        </w:rPr>
        <w:t>( nebo i běžného producenta OV)</w:t>
      </w:r>
      <w:r w:rsidR="007701D5" w:rsidRPr="00872A5B">
        <w:rPr>
          <w:rFonts w:cstheme="minorHAnsi"/>
          <w:bCs/>
          <w:sz w:val="20"/>
          <w:szCs w:val="20"/>
        </w:rPr>
        <w:t xml:space="preserve"> </w:t>
      </w:r>
      <w:r w:rsidR="001C6198" w:rsidRPr="00872A5B">
        <w:rPr>
          <w:rFonts w:cstheme="minorHAnsi"/>
          <w:bCs/>
          <w:sz w:val="20"/>
          <w:szCs w:val="20"/>
        </w:rPr>
        <w:t xml:space="preserve"> do</w:t>
      </w:r>
      <w:r w:rsidRPr="00872A5B">
        <w:rPr>
          <w:rFonts w:cstheme="minorHAnsi"/>
          <w:bCs/>
          <w:sz w:val="20"/>
          <w:szCs w:val="20"/>
        </w:rPr>
        <w:t xml:space="preserve"> kanalizace </w:t>
      </w:r>
      <w:r w:rsidR="00D92240" w:rsidRPr="00872A5B">
        <w:rPr>
          <w:rFonts w:cstheme="minorHAnsi"/>
          <w:bCs/>
          <w:sz w:val="20"/>
          <w:szCs w:val="20"/>
        </w:rPr>
        <w:t xml:space="preserve">vlastníka 1 </w:t>
      </w:r>
      <w:r w:rsidR="001C6198" w:rsidRPr="00872A5B">
        <w:rPr>
          <w:rFonts w:cstheme="minorHAnsi"/>
          <w:bCs/>
          <w:sz w:val="20"/>
          <w:szCs w:val="20"/>
        </w:rPr>
        <w:t xml:space="preserve">a do </w:t>
      </w:r>
      <w:r w:rsidRPr="00872A5B">
        <w:rPr>
          <w:rFonts w:cstheme="minorHAnsi"/>
          <w:bCs/>
          <w:sz w:val="20"/>
          <w:szCs w:val="20"/>
        </w:rPr>
        <w:t>ČOV</w:t>
      </w:r>
      <w:r w:rsidR="00D92240" w:rsidRPr="00872A5B">
        <w:rPr>
          <w:rFonts w:cstheme="minorHAnsi"/>
          <w:bCs/>
          <w:sz w:val="20"/>
          <w:szCs w:val="20"/>
        </w:rPr>
        <w:t xml:space="preserve"> vlastníka 1 </w:t>
      </w:r>
      <w:r w:rsidRPr="00872A5B">
        <w:rPr>
          <w:rFonts w:cstheme="minorHAnsi"/>
          <w:bCs/>
          <w:sz w:val="20"/>
          <w:szCs w:val="20"/>
        </w:rPr>
        <w:t xml:space="preserve"> ( viz §8 odst.5)</w:t>
      </w:r>
      <w:r w:rsidR="00830678" w:rsidRPr="00872A5B">
        <w:rPr>
          <w:rFonts w:cstheme="minorHAnsi"/>
          <w:bCs/>
          <w:sz w:val="20"/>
          <w:szCs w:val="20"/>
        </w:rPr>
        <w:t>,</w:t>
      </w:r>
      <w:r w:rsidR="007701D5" w:rsidRPr="00872A5B">
        <w:rPr>
          <w:rFonts w:cstheme="minorHAnsi"/>
          <w:bCs/>
          <w:sz w:val="20"/>
          <w:szCs w:val="20"/>
        </w:rPr>
        <w:t xml:space="preserve"> </w:t>
      </w:r>
      <w:r w:rsidR="00E25D05" w:rsidRPr="00872A5B">
        <w:rPr>
          <w:rFonts w:cstheme="minorHAnsi"/>
          <w:bCs/>
          <w:sz w:val="20"/>
          <w:szCs w:val="20"/>
        </w:rPr>
        <w:t xml:space="preserve"> </w:t>
      </w:r>
      <w:r w:rsidR="007701D5" w:rsidRPr="00872A5B">
        <w:rPr>
          <w:rFonts w:cstheme="minorHAnsi"/>
          <w:bCs/>
          <w:sz w:val="20"/>
          <w:szCs w:val="20"/>
        </w:rPr>
        <w:t xml:space="preserve">kdy </w:t>
      </w:r>
      <w:r w:rsidR="00830678" w:rsidRPr="00872A5B">
        <w:rPr>
          <w:rFonts w:cstheme="minorHAnsi"/>
          <w:bCs/>
          <w:sz w:val="20"/>
          <w:szCs w:val="20"/>
        </w:rPr>
        <w:t xml:space="preserve"> ČOV je již za 100% své </w:t>
      </w:r>
      <w:r w:rsidR="00D92240" w:rsidRPr="00872A5B">
        <w:rPr>
          <w:rFonts w:cstheme="minorHAnsi"/>
          <w:bCs/>
          <w:sz w:val="20"/>
          <w:szCs w:val="20"/>
        </w:rPr>
        <w:t xml:space="preserve">maximálně </w:t>
      </w:r>
      <w:r w:rsidR="00830678" w:rsidRPr="00872A5B">
        <w:rPr>
          <w:rFonts w:cstheme="minorHAnsi"/>
          <w:bCs/>
          <w:sz w:val="20"/>
          <w:szCs w:val="20"/>
        </w:rPr>
        <w:t>možné kapacity</w:t>
      </w:r>
      <w:r w:rsidR="00D92240" w:rsidRPr="00872A5B">
        <w:rPr>
          <w:rFonts w:cstheme="minorHAnsi"/>
          <w:bCs/>
          <w:sz w:val="20"/>
          <w:szCs w:val="20"/>
        </w:rPr>
        <w:t xml:space="preserve"> ( hydraulické i látkové)</w:t>
      </w:r>
      <w:r w:rsidRPr="00872A5B">
        <w:rPr>
          <w:rFonts w:cstheme="minorHAnsi"/>
          <w:bCs/>
          <w:sz w:val="20"/>
          <w:szCs w:val="20"/>
        </w:rPr>
        <w:t xml:space="preserve">, musí si </w:t>
      </w:r>
      <w:r w:rsidR="001C6198" w:rsidRPr="00872A5B">
        <w:rPr>
          <w:rFonts w:cstheme="minorHAnsi"/>
          <w:bCs/>
          <w:sz w:val="20"/>
          <w:szCs w:val="20"/>
        </w:rPr>
        <w:t xml:space="preserve">pak </w:t>
      </w:r>
      <w:r w:rsidRPr="00872A5B">
        <w:rPr>
          <w:rFonts w:cstheme="minorHAnsi"/>
          <w:bCs/>
          <w:sz w:val="20"/>
          <w:szCs w:val="20"/>
        </w:rPr>
        <w:t>odběratel</w:t>
      </w:r>
      <w:r w:rsidR="007701D5" w:rsidRPr="00872A5B">
        <w:rPr>
          <w:rFonts w:cstheme="minorHAnsi"/>
          <w:bCs/>
          <w:sz w:val="20"/>
          <w:szCs w:val="20"/>
        </w:rPr>
        <w:t xml:space="preserve"> </w:t>
      </w:r>
      <w:r w:rsidR="00D92240" w:rsidRPr="00872A5B">
        <w:rPr>
          <w:rFonts w:cstheme="minorHAnsi"/>
          <w:bCs/>
          <w:sz w:val="20"/>
          <w:szCs w:val="20"/>
        </w:rPr>
        <w:t xml:space="preserve"> </w:t>
      </w:r>
      <w:r w:rsidR="007701D5" w:rsidRPr="00872A5B">
        <w:rPr>
          <w:rFonts w:cstheme="minorHAnsi"/>
          <w:bCs/>
          <w:sz w:val="20"/>
          <w:szCs w:val="20"/>
        </w:rPr>
        <w:t xml:space="preserve">(Vlastník 2 ) </w:t>
      </w:r>
      <w:r w:rsidRPr="00872A5B">
        <w:rPr>
          <w:rFonts w:cstheme="minorHAnsi"/>
          <w:bCs/>
          <w:sz w:val="20"/>
          <w:szCs w:val="20"/>
        </w:rPr>
        <w:t xml:space="preserve"> sám zajistit, aby k tomu nedocházelo, protože jeho vypouštění</w:t>
      </w:r>
      <w:r w:rsidR="007701D5" w:rsidRPr="00872A5B">
        <w:rPr>
          <w:rFonts w:cstheme="minorHAnsi"/>
          <w:bCs/>
          <w:sz w:val="20"/>
          <w:szCs w:val="20"/>
        </w:rPr>
        <w:t xml:space="preserve"> (předávání ) </w:t>
      </w:r>
      <w:r w:rsidRPr="00872A5B">
        <w:rPr>
          <w:rFonts w:cstheme="minorHAnsi"/>
          <w:bCs/>
          <w:sz w:val="20"/>
          <w:szCs w:val="20"/>
        </w:rPr>
        <w:t xml:space="preserve"> OV do kanalizace nebo přímo do ČOV je </w:t>
      </w:r>
      <w:r w:rsidR="00830678" w:rsidRPr="00872A5B">
        <w:rPr>
          <w:rFonts w:cstheme="minorHAnsi"/>
          <w:bCs/>
          <w:sz w:val="20"/>
          <w:szCs w:val="20"/>
        </w:rPr>
        <w:t xml:space="preserve">přímo </w:t>
      </w:r>
      <w:r w:rsidRPr="00872A5B">
        <w:rPr>
          <w:rFonts w:cstheme="minorHAnsi"/>
          <w:bCs/>
          <w:sz w:val="20"/>
          <w:szCs w:val="20"/>
        </w:rPr>
        <w:t xml:space="preserve">v rozporu s KŘ, </w:t>
      </w:r>
      <w:r w:rsidR="00D92240" w:rsidRPr="00872A5B">
        <w:rPr>
          <w:rFonts w:cstheme="minorHAnsi"/>
          <w:bCs/>
          <w:sz w:val="20"/>
          <w:szCs w:val="20"/>
        </w:rPr>
        <w:t xml:space="preserve">v rozporu se </w:t>
      </w:r>
      <w:r w:rsidRPr="00872A5B">
        <w:rPr>
          <w:rFonts w:cstheme="minorHAnsi"/>
          <w:bCs/>
          <w:sz w:val="20"/>
          <w:szCs w:val="20"/>
        </w:rPr>
        <w:t xml:space="preserve">ZVK </w:t>
      </w:r>
      <w:r w:rsidR="00D92240" w:rsidRPr="00872A5B">
        <w:rPr>
          <w:rFonts w:cstheme="minorHAnsi"/>
          <w:bCs/>
          <w:sz w:val="20"/>
          <w:szCs w:val="20"/>
        </w:rPr>
        <w:t>a v rozporu</w:t>
      </w:r>
      <w:r w:rsidR="007701D5" w:rsidRPr="00872A5B">
        <w:rPr>
          <w:rFonts w:cstheme="minorHAnsi"/>
          <w:bCs/>
          <w:sz w:val="20"/>
          <w:szCs w:val="20"/>
        </w:rPr>
        <w:t xml:space="preserve"> se Smlouvou na odvádění OV</w:t>
      </w:r>
      <w:r w:rsidR="00D92240" w:rsidRPr="00872A5B">
        <w:rPr>
          <w:rFonts w:cstheme="minorHAnsi"/>
          <w:bCs/>
          <w:sz w:val="20"/>
          <w:szCs w:val="20"/>
        </w:rPr>
        <w:t xml:space="preserve"> nebo s</w:t>
      </w:r>
      <w:r w:rsidR="007701D5" w:rsidRPr="00872A5B">
        <w:rPr>
          <w:rFonts w:cstheme="minorHAnsi"/>
          <w:bCs/>
          <w:sz w:val="20"/>
          <w:szCs w:val="20"/>
        </w:rPr>
        <w:t xml:space="preserve"> Dohodou o provozně související kanalizaci a VHI  </w:t>
      </w:r>
      <w:r w:rsidRPr="00872A5B">
        <w:rPr>
          <w:rFonts w:cstheme="minorHAnsi"/>
          <w:bCs/>
          <w:sz w:val="20"/>
          <w:szCs w:val="20"/>
        </w:rPr>
        <w:t xml:space="preserve">a je </w:t>
      </w:r>
      <w:r w:rsidR="007701D5" w:rsidRPr="00872A5B">
        <w:rPr>
          <w:rFonts w:cstheme="minorHAnsi"/>
          <w:bCs/>
          <w:sz w:val="20"/>
          <w:szCs w:val="20"/>
        </w:rPr>
        <w:t>pak</w:t>
      </w:r>
      <w:r w:rsidR="00D92240" w:rsidRPr="00872A5B">
        <w:rPr>
          <w:rFonts w:cstheme="minorHAnsi"/>
          <w:bCs/>
          <w:sz w:val="20"/>
          <w:szCs w:val="20"/>
        </w:rPr>
        <w:t xml:space="preserve"> nutně </w:t>
      </w:r>
      <w:r w:rsidR="007701D5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</w:rPr>
        <w:t xml:space="preserve">sankcionováno </w:t>
      </w:r>
      <w:r w:rsidR="00D92240" w:rsidRPr="00872A5B">
        <w:rPr>
          <w:rFonts w:cstheme="minorHAnsi"/>
          <w:bCs/>
          <w:sz w:val="20"/>
          <w:szCs w:val="20"/>
        </w:rPr>
        <w:t>a</w:t>
      </w:r>
      <w:r w:rsidR="007701D5" w:rsidRPr="00872A5B">
        <w:rPr>
          <w:rFonts w:cstheme="minorHAnsi"/>
          <w:bCs/>
          <w:sz w:val="20"/>
          <w:szCs w:val="20"/>
        </w:rPr>
        <w:t xml:space="preserve"> vlastník 1 (</w:t>
      </w:r>
      <w:r w:rsidRPr="00872A5B">
        <w:rPr>
          <w:rFonts w:cstheme="minorHAnsi"/>
          <w:bCs/>
          <w:sz w:val="20"/>
          <w:szCs w:val="20"/>
        </w:rPr>
        <w:t xml:space="preserve"> majite</w:t>
      </w:r>
      <w:r w:rsidR="007701D5" w:rsidRPr="00872A5B">
        <w:rPr>
          <w:rFonts w:cstheme="minorHAnsi"/>
          <w:bCs/>
          <w:sz w:val="20"/>
          <w:szCs w:val="20"/>
        </w:rPr>
        <w:t>l ČOV a kan</w:t>
      </w:r>
      <w:r w:rsidR="00D92240" w:rsidRPr="00872A5B">
        <w:rPr>
          <w:rFonts w:cstheme="minorHAnsi"/>
          <w:bCs/>
          <w:sz w:val="20"/>
          <w:szCs w:val="20"/>
        </w:rPr>
        <w:t>a</w:t>
      </w:r>
      <w:r w:rsidR="007701D5" w:rsidRPr="00872A5B">
        <w:rPr>
          <w:rFonts w:cstheme="minorHAnsi"/>
          <w:bCs/>
          <w:sz w:val="20"/>
          <w:szCs w:val="20"/>
        </w:rPr>
        <w:t xml:space="preserve">lizace) </w:t>
      </w:r>
      <w:r w:rsidR="00D92240" w:rsidRPr="00872A5B">
        <w:rPr>
          <w:rFonts w:cstheme="minorHAnsi"/>
          <w:bCs/>
          <w:sz w:val="20"/>
          <w:szCs w:val="20"/>
        </w:rPr>
        <w:t>je</w:t>
      </w:r>
      <w:r w:rsidR="001C6198" w:rsidRPr="00872A5B">
        <w:rPr>
          <w:rFonts w:cstheme="minorHAnsi"/>
          <w:bCs/>
          <w:sz w:val="20"/>
          <w:szCs w:val="20"/>
        </w:rPr>
        <w:t xml:space="preserve"> plně oprávněn</w:t>
      </w:r>
      <w:r w:rsidR="004A495D" w:rsidRPr="00872A5B">
        <w:rPr>
          <w:rFonts w:cstheme="minorHAnsi"/>
          <w:bCs/>
          <w:sz w:val="20"/>
          <w:szCs w:val="20"/>
        </w:rPr>
        <w:t xml:space="preserve"> </w:t>
      </w:r>
      <w:r w:rsidR="007701D5" w:rsidRPr="00872A5B">
        <w:rPr>
          <w:rFonts w:cstheme="minorHAnsi"/>
          <w:bCs/>
          <w:sz w:val="20"/>
          <w:szCs w:val="20"/>
        </w:rPr>
        <w:t xml:space="preserve">Dohodu nebo </w:t>
      </w:r>
      <w:r w:rsidR="00642A7F">
        <w:rPr>
          <w:rFonts w:cstheme="minorHAnsi"/>
          <w:bCs/>
          <w:sz w:val="20"/>
          <w:szCs w:val="20"/>
        </w:rPr>
        <w:t>S</w:t>
      </w:r>
      <w:r w:rsidR="004A495D" w:rsidRPr="00872A5B">
        <w:rPr>
          <w:rFonts w:cstheme="minorHAnsi"/>
          <w:bCs/>
          <w:sz w:val="20"/>
          <w:szCs w:val="20"/>
        </w:rPr>
        <w:t xml:space="preserve">mlouvu vypovědět </w:t>
      </w:r>
      <w:r w:rsidR="00D92240" w:rsidRPr="00872A5B">
        <w:rPr>
          <w:rFonts w:cstheme="minorHAnsi"/>
          <w:bCs/>
          <w:sz w:val="20"/>
          <w:szCs w:val="20"/>
        </w:rPr>
        <w:t xml:space="preserve"> při opakovaných porušování</w:t>
      </w:r>
      <w:r w:rsidR="004A495D" w:rsidRPr="00872A5B">
        <w:rPr>
          <w:rFonts w:cstheme="minorHAnsi"/>
          <w:bCs/>
          <w:sz w:val="20"/>
          <w:szCs w:val="20"/>
        </w:rPr>
        <w:t xml:space="preserve">, aby ochránil svou ČOV </w:t>
      </w:r>
      <w:r w:rsidRPr="00872A5B">
        <w:rPr>
          <w:rFonts w:cstheme="minorHAnsi"/>
          <w:bCs/>
          <w:sz w:val="20"/>
          <w:szCs w:val="20"/>
        </w:rPr>
        <w:t>.</w:t>
      </w:r>
      <w:r w:rsidR="004A495D" w:rsidRPr="00872A5B">
        <w:rPr>
          <w:rFonts w:cstheme="minorHAnsi"/>
          <w:bCs/>
          <w:sz w:val="20"/>
          <w:szCs w:val="20"/>
        </w:rPr>
        <w:t xml:space="preserve"> </w:t>
      </w:r>
    </w:p>
    <w:p w14:paraId="4E2D005E" w14:textId="77777777" w:rsidR="001C6198" w:rsidRPr="00CD5311" w:rsidRDefault="001C6198" w:rsidP="00872A5B">
      <w:pPr>
        <w:widowControl w:val="0"/>
        <w:autoSpaceDE w:val="0"/>
        <w:autoSpaceDN w:val="0"/>
        <w:spacing w:after="0" w:line="240" w:lineRule="auto"/>
        <w:ind w:left="256"/>
        <w:rPr>
          <w:rFonts w:cstheme="minorHAnsi"/>
          <w:bCs/>
          <w:sz w:val="20"/>
          <w:szCs w:val="20"/>
        </w:rPr>
      </w:pPr>
    </w:p>
    <w:p w14:paraId="5A322CCE" w14:textId="77777777" w:rsidR="00872A5B" w:rsidRDefault="0097412A" w:rsidP="002930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  <w:r w:rsidRPr="00872A5B">
        <w:rPr>
          <w:rFonts w:cstheme="minorHAnsi"/>
          <w:bCs/>
          <w:sz w:val="20"/>
          <w:szCs w:val="20"/>
        </w:rPr>
        <w:t xml:space="preserve">Je </w:t>
      </w:r>
      <w:r w:rsidR="004A495D" w:rsidRPr="00872A5B">
        <w:rPr>
          <w:rFonts w:cstheme="minorHAnsi"/>
          <w:bCs/>
          <w:sz w:val="20"/>
          <w:szCs w:val="20"/>
        </w:rPr>
        <w:t xml:space="preserve">vždy </w:t>
      </w:r>
      <w:r w:rsidRPr="00872A5B">
        <w:rPr>
          <w:rFonts w:cstheme="minorHAnsi"/>
          <w:bCs/>
          <w:sz w:val="20"/>
          <w:szCs w:val="20"/>
        </w:rPr>
        <w:t>v zájmu</w:t>
      </w:r>
      <w:r w:rsidR="004A495D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</w:rPr>
        <w:t>producenta OV</w:t>
      </w:r>
      <w:r w:rsidR="007701D5" w:rsidRPr="00872A5B">
        <w:rPr>
          <w:rFonts w:cstheme="minorHAnsi"/>
          <w:bCs/>
          <w:sz w:val="20"/>
          <w:szCs w:val="20"/>
        </w:rPr>
        <w:t xml:space="preserve"> nebo </w:t>
      </w:r>
      <w:r w:rsidR="006635AE" w:rsidRPr="00872A5B">
        <w:rPr>
          <w:rFonts w:cstheme="minorHAnsi"/>
          <w:bCs/>
          <w:sz w:val="20"/>
          <w:szCs w:val="20"/>
        </w:rPr>
        <w:t>v</w:t>
      </w:r>
      <w:r w:rsidR="007701D5" w:rsidRPr="00872A5B">
        <w:rPr>
          <w:rFonts w:cstheme="minorHAnsi"/>
          <w:bCs/>
          <w:sz w:val="20"/>
          <w:szCs w:val="20"/>
        </w:rPr>
        <w:t>lastníka 2</w:t>
      </w:r>
      <w:r w:rsidRPr="00872A5B">
        <w:rPr>
          <w:rFonts w:cstheme="minorHAnsi"/>
          <w:bCs/>
          <w:sz w:val="20"/>
          <w:szCs w:val="20"/>
        </w:rPr>
        <w:t xml:space="preserve"> učinit </w:t>
      </w:r>
      <w:r w:rsidR="004A495D" w:rsidRPr="00872A5B">
        <w:rPr>
          <w:rFonts w:cstheme="minorHAnsi"/>
          <w:bCs/>
          <w:sz w:val="20"/>
          <w:szCs w:val="20"/>
        </w:rPr>
        <w:t xml:space="preserve">jen </w:t>
      </w:r>
      <w:r w:rsidRPr="00872A5B">
        <w:rPr>
          <w:rFonts w:cstheme="minorHAnsi"/>
          <w:bCs/>
          <w:sz w:val="20"/>
          <w:szCs w:val="20"/>
        </w:rPr>
        <w:t xml:space="preserve">taková </w:t>
      </w:r>
      <w:r w:rsidR="00E11819" w:rsidRPr="00872A5B">
        <w:rPr>
          <w:rFonts w:cstheme="minorHAnsi"/>
          <w:bCs/>
          <w:sz w:val="20"/>
          <w:szCs w:val="20"/>
        </w:rPr>
        <w:t>technická</w:t>
      </w:r>
      <w:r w:rsidR="00355B5D" w:rsidRPr="00872A5B">
        <w:rPr>
          <w:rFonts w:cstheme="minorHAnsi"/>
          <w:bCs/>
          <w:sz w:val="20"/>
          <w:szCs w:val="20"/>
        </w:rPr>
        <w:t xml:space="preserve"> neb</w:t>
      </w:r>
      <w:r w:rsidR="00872A5B">
        <w:rPr>
          <w:rFonts w:cstheme="minorHAnsi"/>
          <w:bCs/>
          <w:sz w:val="20"/>
          <w:szCs w:val="20"/>
        </w:rPr>
        <w:t>o</w:t>
      </w:r>
      <w:r w:rsidR="007701D5" w:rsidRPr="00872A5B">
        <w:rPr>
          <w:rFonts w:cstheme="minorHAnsi"/>
          <w:bCs/>
          <w:sz w:val="20"/>
          <w:szCs w:val="20"/>
        </w:rPr>
        <w:t xml:space="preserve"> </w:t>
      </w:r>
      <w:r w:rsidR="00355B5D" w:rsidRPr="00872A5B">
        <w:rPr>
          <w:rFonts w:cstheme="minorHAnsi"/>
          <w:bCs/>
          <w:sz w:val="20"/>
          <w:szCs w:val="20"/>
        </w:rPr>
        <w:t xml:space="preserve">investiční </w:t>
      </w:r>
      <w:r w:rsidR="007701D5" w:rsidRPr="00872A5B">
        <w:rPr>
          <w:rFonts w:cstheme="minorHAnsi"/>
          <w:bCs/>
          <w:sz w:val="20"/>
          <w:szCs w:val="20"/>
        </w:rPr>
        <w:t>(spolufinancování intenzifikace ČO</w:t>
      </w:r>
      <w:r w:rsidR="00872A5B">
        <w:rPr>
          <w:rFonts w:cstheme="minorHAnsi"/>
          <w:bCs/>
          <w:sz w:val="20"/>
          <w:szCs w:val="20"/>
        </w:rPr>
        <w:t>V</w:t>
      </w:r>
      <w:r w:rsidR="007701D5" w:rsidRPr="00872A5B">
        <w:rPr>
          <w:rFonts w:cstheme="minorHAnsi"/>
          <w:bCs/>
          <w:sz w:val="20"/>
          <w:szCs w:val="20"/>
        </w:rPr>
        <w:t>)</w:t>
      </w:r>
      <w:r w:rsidR="00E11819" w:rsidRPr="00872A5B">
        <w:rPr>
          <w:rFonts w:cstheme="minorHAnsi"/>
          <w:bCs/>
          <w:sz w:val="20"/>
          <w:szCs w:val="20"/>
        </w:rPr>
        <w:t xml:space="preserve"> </w:t>
      </w:r>
      <w:r w:rsidRPr="00872A5B">
        <w:rPr>
          <w:rFonts w:cstheme="minorHAnsi"/>
          <w:bCs/>
          <w:sz w:val="20"/>
          <w:szCs w:val="20"/>
        </w:rPr>
        <w:t>opatření</w:t>
      </w:r>
      <w:r w:rsidR="004A495D" w:rsidRPr="00872A5B">
        <w:rPr>
          <w:rFonts w:cstheme="minorHAnsi"/>
          <w:bCs/>
          <w:sz w:val="20"/>
          <w:szCs w:val="20"/>
        </w:rPr>
        <w:t xml:space="preserve">, která </w:t>
      </w:r>
      <w:r w:rsidR="00355B5D" w:rsidRPr="00872A5B">
        <w:rPr>
          <w:rFonts w:cstheme="minorHAnsi"/>
          <w:bCs/>
          <w:sz w:val="20"/>
          <w:szCs w:val="20"/>
        </w:rPr>
        <w:t xml:space="preserve">buď </w:t>
      </w:r>
      <w:r w:rsidR="004A495D" w:rsidRPr="00872A5B">
        <w:rPr>
          <w:rFonts w:cstheme="minorHAnsi"/>
          <w:bCs/>
          <w:sz w:val="20"/>
          <w:szCs w:val="20"/>
        </w:rPr>
        <w:t>povedou k jeho zlegalizov</w:t>
      </w:r>
      <w:r w:rsidR="00872A5B">
        <w:rPr>
          <w:rFonts w:cstheme="minorHAnsi"/>
          <w:bCs/>
          <w:sz w:val="20"/>
          <w:szCs w:val="20"/>
        </w:rPr>
        <w:t>á</w:t>
      </w:r>
      <w:r w:rsidR="004A495D" w:rsidRPr="00872A5B">
        <w:rPr>
          <w:rFonts w:cstheme="minorHAnsi"/>
          <w:bCs/>
          <w:sz w:val="20"/>
          <w:szCs w:val="20"/>
        </w:rPr>
        <w:t>ní vyp</w:t>
      </w:r>
      <w:r w:rsidR="00355B5D" w:rsidRPr="00872A5B">
        <w:rPr>
          <w:rFonts w:cstheme="minorHAnsi"/>
          <w:bCs/>
          <w:sz w:val="20"/>
          <w:szCs w:val="20"/>
        </w:rPr>
        <w:t xml:space="preserve">ouštění </w:t>
      </w:r>
      <w:r w:rsidR="007701D5" w:rsidRPr="00872A5B">
        <w:rPr>
          <w:rFonts w:cstheme="minorHAnsi"/>
          <w:bCs/>
          <w:sz w:val="20"/>
          <w:szCs w:val="20"/>
        </w:rPr>
        <w:t xml:space="preserve">(předávání) </w:t>
      </w:r>
      <w:r w:rsidR="00355B5D" w:rsidRPr="00872A5B">
        <w:rPr>
          <w:rFonts w:cstheme="minorHAnsi"/>
          <w:bCs/>
          <w:sz w:val="20"/>
          <w:szCs w:val="20"/>
        </w:rPr>
        <w:t>jeho</w:t>
      </w:r>
      <w:r w:rsidR="004A495D" w:rsidRPr="00872A5B">
        <w:rPr>
          <w:rFonts w:cstheme="minorHAnsi"/>
          <w:bCs/>
          <w:sz w:val="20"/>
          <w:szCs w:val="20"/>
        </w:rPr>
        <w:t xml:space="preserve"> OV</w:t>
      </w:r>
      <w:r w:rsidR="007701D5" w:rsidRPr="00872A5B">
        <w:rPr>
          <w:rFonts w:cstheme="minorHAnsi"/>
          <w:bCs/>
          <w:sz w:val="20"/>
          <w:szCs w:val="20"/>
        </w:rPr>
        <w:t xml:space="preserve"> v limitech KŘ</w:t>
      </w:r>
    </w:p>
    <w:p w14:paraId="2F73E978" w14:textId="5027217B" w:rsidR="004A495D" w:rsidRDefault="006635AE" w:rsidP="00872A5B">
      <w:pPr>
        <w:pStyle w:val="Odstavecseseznamem"/>
        <w:widowControl w:val="0"/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  <w:r w:rsidRPr="00872A5B">
        <w:rPr>
          <w:rFonts w:cstheme="minorHAnsi"/>
          <w:bCs/>
          <w:sz w:val="20"/>
          <w:szCs w:val="20"/>
        </w:rPr>
        <w:t>a Dohody</w:t>
      </w:r>
      <w:r w:rsidR="004A495D" w:rsidRPr="00872A5B">
        <w:rPr>
          <w:rFonts w:cstheme="minorHAnsi"/>
          <w:bCs/>
          <w:sz w:val="20"/>
          <w:szCs w:val="20"/>
        </w:rPr>
        <w:t xml:space="preserve"> do kanalizace </w:t>
      </w:r>
      <w:r w:rsidR="007701D5" w:rsidRPr="00872A5B">
        <w:rPr>
          <w:rFonts w:cstheme="minorHAnsi"/>
          <w:bCs/>
          <w:sz w:val="20"/>
          <w:szCs w:val="20"/>
        </w:rPr>
        <w:t>a ČOV vlastníka 1</w:t>
      </w:r>
      <w:r w:rsidR="00872A5B">
        <w:rPr>
          <w:rFonts w:cstheme="minorHAnsi"/>
          <w:bCs/>
          <w:sz w:val="20"/>
          <w:szCs w:val="20"/>
        </w:rPr>
        <w:t>,</w:t>
      </w:r>
      <w:r w:rsidR="007701D5" w:rsidRPr="00872A5B">
        <w:rPr>
          <w:rFonts w:cstheme="minorHAnsi"/>
          <w:bCs/>
          <w:sz w:val="20"/>
          <w:szCs w:val="20"/>
        </w:rPr>
        <w:t xml:space="preserve"> a tím mít </w:t>
      </w:r>
      <w:r w:rsidR="004A495D" w:rsidRPr="00872A5B">
        <w:rPr>
          <w:rFonts w:cstheme="minorHAnsi"/>
          <w:bCs/>
          <w:sz w:val="20"/>
          <w:szCs w:val="20"/>
        </w:rPr>
        <w:t xml:space="preserve">znovu možnost </w:t>
      </w:r>
      <w:r w:rsidR="007701D5" w:rsidRPr="00872A5B">
        <w:rPr>
          <w:rFonts w:cstheme="minorHAnsi"/>
          <w:bCs/>
          <w:sz w:val="20"/>
          <w:szCs w:val="20"/>
        </w:rPr>
        <w:t xml:space="preserve">na </w:t>
      </w:r>
      <w:r w:rsidR="004A495D" w:rsidRPr="00872A5B">
        <w:rPr>
          <w:rFonts w:cstheme="minorHAnsi"/>
          <w:bCs/>
          <w:sz w:val="20"/>
          <w:szCs w:val="20"/>
        </w:rPr>
        <w:t>připojení</w:t>
      </w:r>
      <w:r w:rsidR="007701D5" w:rsidRPr="00872A5B">
        <w:rPr>
          <w:rFonts w:cstheme="minorHAnsi"/>
          <w:bCs/>
          <w:sz w:val="20"/>
          <w:szCs w:val="20"/>
        </w:rPr>
        <w:t xml:space="preserve"> vypouštěných OV do kanalizace vlastníka 1 nebo znovu připojení k předávání OV vlastníka 2 přímo do ČOV vlastníka 1.</w:t>
      </w:r>
    </w:p>
    <w:p w14:paraId="083C45C0" w14:textId="77777777" w:rsidR="00872A5B" w:rsidRPr="00872A5B" w:rsidRDefault="00872A5B" w:rsidP="00872A5B">
      <w:pPr>
        <w:pStyle w:val="Odstavecseseznamem"/>
        <w:widowControl w:val="0"/>
        <w:autoSpaceDE w:val="0"/>
        <w:autoSpaceDN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48D5B0ED" w14:textId="77777777" w:rsidR="00DB0A8C" w:rsidRPr="00EF1B1B" w:rsidRDefault="00DB0A8C" w:rsidP="002A185A">
      <w:pPr>
        <w:widowControl w:val="0"/>
        <w:autoSpaceDE w:val="0"/>
        <w:autoSpaceDN w:val="0"/>
        <w:spacing w:after="0" w:line="240" w:lineRule="auto"/>
        <w:rPr>
          <w:rFonts w:cstheme="minorHAnsi"/>
          <w:sz w:val="20"/>
          <w:szCs w:val="20"/>
        </w:rPr>
      </w:pPr>
    </w:p>
    <w:p w14:paraId="48F16072" w14:textId="77777777" w:rsidR="00495F51" w:rsidRPr="00EF1B1B" w:rsidRDefault="00495F51" w:rsidP="002930FE">
      <w:pPr>
        <w:pStyle w:val="Odstavecseseznamem"/>
        <w:numPr>
          <w:ilvl w:val="0"/>
          <w:numId w:val="8"/>
        </w:num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Platnost</w:t>
      </w:r>
    </w:p>
    <w:p w14:paraId="7DD5194D" w14:textId="77777777" w:rsidR="00495F51" w:rsidRPr="00EF1B1B" w:rsidRDefault="00495F51" w:rsidP="00495F5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EE04BDA" w14:textId="6A9FFBBE" w:rsidR="00495F51" w:rsidRPr="00EF1B1B" w:rsidRDefault="00495F51" w:rsidP="000E3A84">
      <w:pPr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Obchodní podmínky na odvádění (předávání) odpadních vod jsou </w:t>
      </w:r>
      <w:r w:rsidRPr="00EF1B1B">
        <w:rPr>
          <w:rFonts w:cstheme="minorHAnsi"/>
          <w:b/>
          <w:sz w:val="20"/>
          <w:szCs w:val="20"/>
        </w:rPr>
        <w:t>platné a účinné od 1.8.2021 pro běžné producenty a po aktualizaci od 1.10.2021.</w:t>
      </w:r>
    </w:p>
    <w:p w14:paraId="5DCACA07" w14:textId="77777777" w:rsidR="00495F51" w:rsidRPr="00EF1B1B" w:rsidRDefault="00495F51" w:rsidP="00495F5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7B55498" w14:textId="21FC769F" w:rsidR="00495F51" w:rsidRPr="00EF1B1B" w:rsidRDefault="00495F51" w:rsidP="000E3A84">
      <w:pPr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Platnost Obchodních podmínek je</w:t>
      </w:r>
      <w:r w:rsidRPr="00EF1B1B">
        <w:rPr>
          <w:rFonts w:cstheme="minorHAnsi"/>
          <w:sz w:val="20"/>
          <w:szCs w:val="20"/>
        </w:rPr>
        <w:t xml:space="preserve"> pro </w:t>
      </w:r>
      <w:r w:rsidRPr="00EF1B1B">
        <w:rPr>
          <w:rFonts w:cstheme="minorHAnsi"/>
          <w:b/>
          <w:sz w:val="20"/>
          <w:szCs w:val="20"/>
        </w:rPr>
        <w:t>všechny Smlouvy na odvádění OV (pro běžné producenty OV v </w:t>
      </w:r>
      <w:r w:rsidR="000E3A84">
        <w:rPr>
          <w:rFonts w:cstheme="minorHAnsi"/>
          <w:b/>
          <w:sz w:val="20"/>
          <w:szCs w:val="20"/>
        </w:rPr>
        <w:t>o</w:t>
      </w:r>
      <w:r w:rsidRPr="00EF1B1B">
        <w:rPr>
          <w:rFonts w:cstheme="minorHAnsi"/>
          <w:b/>
          <w:sz w:val="20"/>
          <w:szCs w:val="20"/>
        </w:rPr>
        <w:t xml:space="preserve">bci a </w:t>
      </w:r>
      <w:r w:rsidR="000E3A84">
        <w:rPr>
          <w:rFonts w:cstheme="minorHAnsi"/>
          <w:b/>
          <w:sz w:val="20"/>
          <w:szCs w:val="20"/>
        </w:rPr>
        <w:t>a.s.</w:t>
      </w:r>
      <w:r w:rsidRPr="00EF1B1B">
        <w:rPr>
          <w:rFonts w:cstheme="minorHAnsi"/>
          <w:b/>
          <w:sz w:val="20"/>
          <w:szCs w:val="20"/>
        </w:rPr>
        <w:t xml:space="preserve"> 2JCP) dle</w:t>
      </w:r>
      <w:r w:rsidR="000E3A84">
        <w:rPr>
          <w:rFonts w:cstheme="minorHAnsi"/>
          <w:b/>
          <w:sz w:val="20"/>
          <w:szCs w:val="20"/>
        </w:rPr>
        <w:t xml:space="preserve"> </w:t>
      </w:r>
      <w:r w:rsidRPr="00EF1B1B">
        <w:rPr>
          <w:rFonts w:cstheme="minorHAnsi"/>
          <w:b/>
          <w:sz w:val="20"/>
          <w:szCs w:val="20"/>
        </w:rPr>
        <w:t>§ 8 odst.15 a 17) ZVK</w:t>
      </w:r>
      <w:r w:rsidRPr="00EF1B1B">
        <w:rPr>
          <w:rFonts w:cstheme="minorHAnsi"/>
          <w:sz w:val="20"/>
          <w:szCs w:val="20"/>
        </w:rPr>
        <w:t>, uzavřené mezi odběratelem (producent OV běžný) a dodavatelem-</w:t>
      </w:r>
      <w:r w:rsidR="000E3A84">
        <w:rPr>
          <w:rFonts w:cstheme="minorHAnsi"/>
          <w:sz w:val="20"/>
          <w:szCs w:val="20"/>
        </w:rPr>
        <w:t>v</w:t>
      </w:r>
      <w:r w:rsidRPr="00EF1B1B">
        <w:rPr>
          <w:rFonts w:cstheme="minorHAnsi"/>
          <w:sz w:val="20"/>
          <w:szCs w:val="20"/>
        </w:rPr>
        <w:t xml:space="preserve">lastník 1 (Obec-majitel VH infrastruktury = ČOV + tlakové kanalizace) jsou platné </w:t>
      </w:r>
      <w:r w:rsidRPr="00EF1B1B">
        <w:rPr>
          <w:rFonts w:cstheme="minorHAnsi"/>
          <w:b/>
          <w:sz w:val="20"/>
          <w:szCs w:val="20"/>
        </w:rPr>
        <w:t>od 1.8.2021 a po aktualizaci dále od 1.10.2021.</w:t>
      </w:r>
    </w:p>
    <w:p w14:paraId="127B3432" w14:textId="77777777" w:rsidR="00495F51" w:rsidRPr="00EF1B1B" w:rsidRDefault="00495F51" w:rsidP="000E3A84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1B8E2800" w14:textId="125EB667" w:rsidR="00495F51" w:rsidRPr="00EF1B1B" w:rsidRDefault="00495F51" w:rsidP="000E3A84">
      <w:pPr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Platnost Obchodních podmínek pro Dohodu dle §8 odst.3) a 15) ZVK,</w:t>
      </w:r>
      <w:r w:rsidRPr="00EF1B1B">
        <w:rPr>
          <w:rFonts w:cstheme="minorHAnsi"/>
          <w:sz w:val="20"/>
          <w:szCs w:val="20"/>
        </w:rPr>
        <w:t xml:space="preserve"> uzavřenou mezi vlastníkem 1 O</w:t>
      </w:r>
      <w:r w:rsidR="000E3A84">
        <w:rPr>
          <w:rFonts w:cstheme="minorHAnsi"/>
          <w:sz w:val="20"/>
          <w:szCs w:val="20"/>
        </w:rPr>
        <w:t>bec Račice</w:t>
      </w:r>
      <w:r w:rsidRPr="00EF1B1B">
        <w:rPr>
          <w:rFonts w:cstheme="minorHAnsi"/>
          <w:sz w:val="20"/>
          <w:szCs w:val="20"/>
        </w:rPr>
        <w:t xml:space="preserve"> (ČOV a tlak. kanalizace) a vlastníkem 2</w:t>
      </w:r>
      <w:r w:rsidR="000E3A84">
        <w:rPr>
          <w:rFonts w:cstheme="minorHAnsi"/>
          <w:sz w:val="20"/>
          <w:szCs w:val="20"/>
        </w:rPr>
        <w:t xml:space="preserve"> Sportcentrum. a.s.</w:t>
      </w:r>
      <w:r w:rsidRPr="00EF1B1B">
        <w:rPr>
          <w:rFonts w:cstheme="minorHAnsi"/>
          <w:sz w:val="20"/>
          <w:szCs w:val="20"/>
        </w:rPr>
        <w:t xml:space="preserve">- vlastníkem provozně souvisejících kanalizací a VHI jsou platné a účinné </w:t>
      </w:r>
      <w:r w:rsidRPr="00EF1B1B">
        <w:rPr>
          <w:rFonts w:cstheme="minorHAnsi"/>
          <w:b/>
          <w:sz w:val="20"/>
          <w:szCs w:val="20"/>
        </w:rPr>
        <w:t xml:space="preserve">po výše uvedeném datu od 1.10.2021. </w:t>
      </w:r>
    </w:p>
    <w:p w14:paraId="37A14691" w14:textId="77777777" w:rsidR="00495F51" w:rsidRPr="00EF1B1B" w:rsidRDefault="00495F51" w:rsidP="00495F5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11CF5DA" w14:textId="77777777" w:rsidR="00495F51" w:rsidRPr="00EF1B1B" w:rsidRDefault="00495F51" w:rsidP="00495F5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10897C" w14:textId="77777777" w:rsidR="00DB0A8C" w:rsidRPr="00EF1B1B" w:rsidRDefault="00DB0A8C" w:rsidP="002A185A">
      <w:pPr>
        <w:widowControl w:val="0"/>
        <w:autoSpaceDE w:val="0"/>
        <w:autoSpaceDN w:val="0"/>
        <w:spacing w:after="0" w:line="240" w:lineRule="auto"/>
        <w:rPr>
          <w:rFonts w:cstheme="minorHAnsi"/>
          <w:sz w:val="20"/>
          <w:szCs w:val="20"/>
        </w:rPr>
      </w:pPr>
    </w:p>
    <w:p w14:paraId="087712FF" w14:textId="77777777" w:rsidR="00DB0A8C" w:rsidRPr="00EF1B1B" w:rsidRDefault="00DB0A8C" w:rsidP="002A185A">
      <w:pPr>
        <w:widowControl w:val="0"/>
        <w:autoSpaceDE w:val="0"/>
        <w:autoSpaceDN w:val="0"/>
        <w:spacing w:after="0" w:line="240" w:lineRule="auto"/>
        <w:rPr>
          <w:rFonts w:cstheme="minorHAnsi"/>
          <w:sz w:val="20"/>
          <w:szCs w:val="20"/>
        </w:rPr>
      </w:pPr>
    </w:p>
    <w:p w14:paraId="5B2075E9" w14:textId="77777777" w:rsidR="00771C11" w:rsidRPr="00EF1B1B" w:rsidRDefault="00177481" w:rsidP="002930FE">
      <w:pPr>
        <w:pStyle w:val="Odstavecseseznamem"/>
        <w:numPr>
          <w:ilvl w:val="0"/>
          <w:numId w:val="8"/>
        </w:num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F1B1B">
        <w:rPr>
          <w:rFonts w:cstheme="minorHAnsi"/>
          <w:b/>
          <w:sz w:val="20"/>
          <w:szCs w:val="20"/>
        </w:rPr>
        <w:t>Závěrečná ustanovení</w:t>
      </w:r>
    </w:p>
    <w:p w14:paraId="07584B1B" w14:textId="77777777" w:rsidR="00940D59" w:rsidRPr="00EF1B1B" w:rsidRDefault="00940D59" w:rsidP="00940D5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1460E04" w14:textId="77777777" w:rsidR="00940D59" w:rsidRPr="00EF1B1B" w:rsidRDefault="00940D59" w:rsidP="000E3A84">
      <w:pPr>
        <w:pStyle w:val="Zkladntext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5794AD08" w14:textId="617DD937" w:rsidR="00940D59" w:rsidRPr="00EF1B1B" w:rsidRDefault="00D76A6B" w:rsidP="002930FE">
      <w:pPr>
        <w:pStyle w:val="Odstavecseseznamem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right="112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940D59" w:rsidRPr="00EF1B1B">
        <w:rPr>
          <w:rFonts w:cstheme="minorHAnsi"/>
          <w:sz w:val="20"/>
          <w:szCs w:val="20"/>
        </w:rPr>
        <w:t xml:space="preserve">eškeré sankce viz „Obchodní podmínky“ </w:t>
      </w:r>
      <w:r w:rsidR="00495F51" w:rsidRPr="00EF1B1B">
        <w:rPr>
          <w:rFonts w:cstheme="minorHAnsi"/>
          <w:sz w:val="20"/>
          <w:szCs w:val="20"/>
        </w:rPr>
        <w:t xml:space="preserve">jsou </w:t>
      </w:r>
      <w:r w:rsidR="00940D59" w:rsidRPr="00EF1B1B">
        <w:rPr>
          <w:rFonts w:cstheme="minorHAnsi"/>
          <w:sz w:val="20"/>
          <w:szCs w:val="20"/>
        </w:rPr>
        <w:t>jako nedílná příloha</w:t>
      </w:r>
      <w:r w:rsidR="00495F51" w:rsidRPr="00EF1B1B">
        <w:rPr>
          <w:rFonts w:cstheme="minorHAnsi"/>
          <w:sz w:val="20"/>
          <w:szCs w:val="20"/>
        </w:rPr>
        <w:t>,</w:t>
      </w:r>
      <w:r w:rsidR="00940D59" w:rsidRPr="00EF1B1B">
        <w:rPr>
          <w:rFonts w:cstheme="minorHAnsi"/>
          <w:sz w:val="20"/>
          <w:szCs w:val="20"/>
        </w:rPr>
        <w:t xml:space="preserve"> jak</w:t>
      </w:r>
      <w:r w:rsidR="003F3865" w:rsidRPr="00EF1B1B">
        <w:rPr>
          <w:rFonts w:cstheme="minorHAnsi"/>
          <w:sz w:val="20"/>
          <w:szCs w:val="20"/>
        </w:rPr>
        <w:t xml:space="preserve"> pro</w:t>
      </w:r>
      <w:r w:rsidR="00940D59" w:rsidRPr="00EF1B1B">
        <w:rPr>
          <w:rFonts w:cstheme="minorHAnsi"/>
          <w:sz w:val="20"/>
          <w:szCs w:val="20"/>
        </w:rPr>
        <w:t xml:space="preserve"> Smlouv</w:t>
      </w:r>
      <w:r>
        <w:rPr>
          <w:rFonts w:cstheme="minorHAnsi"/>
          <w:sz w:val="20"/>
          <w:szCs w:val="20"/>
        </w:rPr>
        <w:t>u</w:t>
      </w:r>
      <w:r w:rsidR="00940D59" w:rsidRPr="00EF1B1B">
        <w:rPr>
          <w:rFonts w:cstheme="minorHAnsi"/>
          <w:sz w:val="20"/>
          <w:szCs w:val="20"/>
        </w:rPr>
        <w:t xml:space="preserve"> o odv</w:t>
      </w:r>
      <w:r>
        <w:rPr>
          <w:rFonts w:cstheme="minorHAnsi"/>
          <w:sz w:val="20"/>
          <w:szCs w:val="20"/>
        </w:rPr>
        <w:t>ádění odpadních vod</w:t>
      </w:r>
      <w:r w:rsidR="003F3865" w:rsidRPr="00EF1B1B">
        <w:rPr>
          <w:rFonts w:cstheme="minorHAnsi"/>
          <w:sz w:val="20"/>
          <w:szCs w:val="20"/>
        </w:rPr>
        <w:t>,</w:t>
      </w:r>
      <w:r w:rsidR="00940D59" w:rsidRPr="00EF1B1B">
        <w:rPr>
          <w:rFonts w:cstheme="minorHAnsi"/>
          <w:sz w:val="20"/>
          <w:szCs w:val="20"/>
        </w:rPr>
        <w:t xml:space="preserve"> tak i Dohod</w:t>
      </w:r>
      <w:r w:rsidR="00495F51" w:rsidRPr="00EF1B1B">
        <w:rPr>
          <w:rFonts w:cstheme="minorHAnsi"/>
          <w:sz w:val="20"/>
          <w:szCs w:val="20"/>
        </w:rPr>
        <w:t>u</w:t>
      </w:r>
      <w:r w:rsidR="00940D59" w:rsidRPr="00EF1B1B">
        <w:rPr>
          <w:rFonts w:cstheme="minorHAnsi"/>
          <w:sz w:val="20"/>
          <w:szCs w:val="20"/>
        </w:rPr>
        <w:t xml:space="preserve"> o provozně související </w:t>
      </w:r>
      <w:r w:rsidR="003F3865" w:rsidRPr="00EF1B1B">
        <w:rPr>
          <w:rFonts w:cstheme="minorHAnsi"/>
          <w:sz w:val="20"/>
          <w:szCs w:val="20"/>
        </w:rPr>
        <w:t>ka</w:t>
      </w:r>
      <w:r w:rsidR="00940D59" w:rsidRPr="00EF1B1B">
        <w:rPr>
          <w:rFonts w:cstheme="minorHAnsi"/>
          <w:sz w:val="20"/>
          <w:szCs w:val="20"/>
        </w:rPr>
        <w:t>nalizaci.</w:t>
      </w:r>
    </w:p>
    <w:p w14:paraId="7DBEF63A" w14:textId="77777777" w:rsidR="00577CDF" w:rsidRPr="00EF1B1B" w:rsidRDefault="00577CDF" w:rsidP="000E3A84">
      <w:pPr>
        <w:pStyle w:val="Odstavecseseznamem"/>
        <w:widowControl w:val="0"/>
        <w:tabs>
          <w:tab w:val="left" w:pos="142"/>
        </w:tabs>
        <w:autoSpaceDE w:val="0"/>
        <w:autoSpaceDN w:val="0"/>
        <w:spacing w:after="0" w:line="240" w:lineRule="auto"/>
        <w:ind w:left="1440" w:right="112"/>
        <w:contextualSpacing w:val="0"/>
        <w:rPr>
          <w:rFonts w:cstheme="minorHAnsi"/>
          <w:sz w:val="20"/>
          <w:szCs w:val="20"/>
        </w:rPr>
      </w:pPr>
    </w:p>
    <w:p w14:paraId="21F9059C" w14:textId="0FE4A2F9" w:rsidR="00940D59" w:rsidRPr="000E3A84" w:rsidRDefault="00940D59" w:rsidP="002930FE">
      <w:pPr>
        <w:pStyle w:val="Odstavecseseznamem"/>
        <w:numPr>
          <w:ilvl w:val="0"/>
          <w:numId w:val="15"/>
        </w:numPr>
        <w:adjustRightInd w:val="0"/>
        <w:spacing w:line="240" w:lineRule="atLeast"/>
        <w:rPr>
          <w:rFonts w:cstheme="minorHAnsi"/>
          <w:sz w:val="20"/>
          <w:szCs w:val="20"/>
        </w:rPr>
      </w:pPr>
      <w:r w:rsidRPr="000E3A84">
        <w:rPr>
          <w:rFonts w:cstheme="minorHAnsi"/>
          <w:color w:val="000000"/>
          <w:sz w:val="20"/>
          <w:szCs w:val="20"/>
        </w:rPr>
        <w:t>Pro případ prodlení vlastníka2 se zaplacením ceny za služby stočného</w:t>
      </w:r>
      <w:r w:rsidR="00495F51" w:rsidRPr="000E3A84">
        <w:rPr>
          <w:rFonts w:cstheme="minorHAnsi"/>
          <w:color w:val="000000"/>
          <w:sz w:val="20"/>
          <w:szCs w:val="20"/>
        </w:rPr>
        <w:t>,</w:t>
      </w:r>
      <w:r w:rsidRPr="000E3A84">
        <w:rPr>
          <w:rFonts w:cstheme="minorHAnsi"/>
          <w:color w:val="000000"/>
          <w:sz w:val="20"/>
          <w:szCs w:val="20"/>
        </w:rPr>
        <w:t xml:space="preserve"> sjednávají smluvní strany smluvní pokutu ve výši 0,25</w:t>
      </w:r>
      <w:r w:rsidR="00D76A6B">
        <w:rPr>
          <w:rFonts w:cstheme="minorHAnsi"/>
          <w:color w:val="000000"/>
          <w:sz w:val="20"/>
          <w:szCs w:val="20"/>
        </w:rPr>
        <w:t xml:space="preserve"> </w:t>
      </w:r>
      <w:r w:rsidRPr="000E3A84">
        <w:rPr>
          <w:rFonts w:cstheme="minorHAnsi"/>
          <w:color w:val="000000"/>
          <w:sz w:val="20"/>
          <w:szCs w:val="20"/>
        </w:rPr>
        <w:t>% denně za prv</w:t>
      </w:r>
      <w:r w:rsidR="00D76A6B">
        <w:rPr>
          <w:rFonts w:cstheme="minorHAnsi"/>
          <w:color w:val="000000"/>
          <w:sz w:val="20"/>
          <w:szCs w:val="20"/>
        </w:rPr>
        <w:t>ních</w:t>
      </w:r>
      <w:r w:rsidRPr="000E3A84">
        <w:rPr>
          <w:rFonts w:cstheme="minorHAnsi"/>
          <w:color w:val="000000"/>
          <w:sz w:val="20"/>
          <w:szCs w:val="20"/>
        </w:rPr>
        <w:t xml:space="preserve"> 30 dnů prodlení, dále pak 0,5</w:t>
      </w:r>
      <w:r w:rsidR="00495F51" w:rsidRPr="000E3A84">
        <w:rPr>
          <w:rFonts w:cstheme="minorHAnsi"/>
          <w:color w:val="000000"/>
          <w:sz w:val="20"/>
          <w:szCs w:val="20"/>
        </w:rPr>
        <w:t>0</w:t>
      </w:r>
      <w:r w:rsidR="00D76A6B">
        <w:rPr>
          <w:rFonts w:cstheme="minorHAnsi"/>
          <w:color w:val="000000"/>
          <w:sz w:val="20"/>
          <w:szCs w:val="20"/>
        </w:rPr>
        <w:t xml:space="preserve"> </w:t>
      </w:r>
      <w:r w:rsidRPr="000E3A84">
        <w:rPr>
          <w:rFonts w:cstheme="minorHAnsi"/>
          <w:color w:val="000000"/>
          <w:sz w:val="20"/>
          <w:szCs w:val="20"/>
        </w:rPr>
        <w:t xml:space="preserve">% za každý další den prodlení </w:t>
      </w:r>
      <w:r w:rsidR="00495F51" w:rsidRPr="000E3A84">
        <w:rPr>
          <w:rFonts w:cstheme="minorHAnsi"/>
          <w:color w:val="000000"/>
          <w:sz w:val="20"/>
          <w:szCs w:val="20"/>
        </w:rPr>
        <w:t xml:space="preserve">po </w:t>
      </w:r>
      <w:r w:rsidRPr="000E3A84">
        <w:rPr>
          <w:rFonts w:cstheme="minorHAnsi"/>
          <w:color w:val="000000"/>
          <w:sz w:val="20"/>
          <w:szCs w:val="20"/>
        </w:rPr>
        <w:t>splatnosti</w:t>
      </w:r>
      <w:r w:rsidR="00495F51" w:rsidRPr="000E3A84">
        <w:rPr>
          <w:rFonts w:cstheme="minorHAnsi"/>
          <w:color w:val="000000"/>
          <w:sz w:val="20"/>
          <w:szCs w:val="20"/>
        </w:rPr>
        <w:t xml:space="preserve"> fakturace.</w:t>
      </w:r>
    </w:p>
    <w:p w14:paraId="6958F2EF" w14:textId="3D643F90" w:rsidR="00940D59" w:rsidRPr="00EF1B1B" w:rsidRDefault="00940D59" w:rsidP="002930FE">
      <w:pPr>
        <w:pStyle w:val="Zkladntext"/>
        <w:numPr>
          <w:ilvl w:val="0"/>
          <w:numId w:val="15"/>
        </w:numPr>
        <w:ind w:right="115"/>
        <w:rPr>
          <w:rFonts w:asciiTheme="minorHAnsi" w:hAnsiTheme="minorHAnsi" w:cstheme="minorHAnsi"/>
          <w:sz w:val="20"/>
          <w:szCs w:val="20"/>
        </w:rPr>
      </w:pP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Dohoda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Smlouva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může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být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měněna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doplňována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pouze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písemným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dodatkem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podepsaným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oběma</w:t>
      </w:r>
      <w:proofErr w:type="spellEnd"/>
      <w:r w:rsidRPr="00EF1B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smluvními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stranami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>.</w:t>
      </w:r>
    </w:p>
    <w:p w14:paraId="146C9CAF" w14:textId="77777777" w:rsidR="00577CDF" w:rsidRPr="00EF1B1B" w:rsidRDefault="00577CDF" w:rsidP="000E3A84">
      <w:pPr>
        <w:pStyle w:val="Zkladntext"/>
        <w:ind w:right="115" w:hanging="720"/>
        <w:rPr>
          <w:rFonts w:asciiTheme="minorHAnsi" w:hAnsiTheme="minorHAnsi" w:cstheme="minorHAnsi"/>
          <w:sz w:val="20"/>
          <w:szCs w:val="20"/>
        </w:rPr>
      </w:pPr>
    </w:p>
    <w:p w14:paraId="25C3A198" w14:textId="34566A7B" w:rsidR="00940D59" w:rsidRPr="000E3A84" w:rsidRDefault="00940D59" w:rsidP="002930FE">
      <w:pPr>
        <w:pStyle w:val="Odstavecseseznamem"/>
        <w:numPr>
          <w:ilvl w:val="0"/>
          <w:numId w:val="15"/>
        </w:numPr>
        <w:ind w:right="115"/>
        <w:rPr>
          <w:rFonts w:cstheme="minorHAnsi"/>
          <w:sz w:val="20"/>
          <w:szCs w:val="20"/>
        </w:rPr>
      </w:pPr>
      <w:r w:rsidRPr="000E3A84">
        <w:rPr>
          <w:rFonts w:cstheme="minorHAnsi"/>
          <w:sz w:val="20"/>
          <w:szCs w:val="20"/>
        </w:rPr>
        <w:t>Případné změny budou prováděny pouze ve smyslu nového občanského zákoníku.</w:t>
      </w:r>
    </w:p>
    <w:p w14:paraId="28BB4C46" w14:textId="529BB193" w:rsidR="00D76A6B" w:rsidRPr="0066752F" w:rsidRDefault="00242A9E" w:rsidP="002930FE">
      <w:pPr>
        <w:pStyle w:val="Zkladntext"/>
        <w:numPr>
          <w:ilvl w:val="0"/>
          <w:numId w:val="15"/>
        </w:numPr>
        <w:ind w:right="112"/>
        <w:rPr>
          <w:rFonts w:asciiTheme="minorHAnsi" w:hAnsiTheme="minorHAnsi" w:cstheme="minorHAnsi"/>
          <w:sz w:val="20"/>
          <w:szCs w:val="20"/>
        </w:rPr>
      </w:pPr>
      <w:proofErr w:type="spellStart"/>
      <w:r w:rsidRPr="0066752F">
        <w:rPr>
          <w:rFonts w:asciiTheme="minorHAnsi" w:hAnsiTheme="minorHAnsi" w:cstheme="minorHAnsi"/>
          <w:sz w:val="20"/>
          <w:szCs w:val="20"/>
        </w:rPr>
        <w:t>D</w:t>
      </w:r>
      <w:r w:rsidR="00940D59" w:rsidRPr="0066752F">
        <w:rPr>
          <w:rFonts w:asciiTheme="minorHAnsi" w:hAnsiTheme="minorHAnsi" w:cstheme="minorHAnsi"/>
          <w:sz w:val="20"/>
          <w:szCs w:val="20"/>
        </w:rPr>
        <w:t>ohoda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2A7F">
        <w:rPr>
          <w:rFonts w:asciiTheme="minorHAnsi" w:hAnsiTheme="minorHAnsi" w:cstheme="minorHAnsi"/>
          <w:sz w:val="20"/>
          <w:szCs w:val="20"/>
        </w:rPr>
        <w:t>S</w:t>
      </w:r>
      <w:r w:rsidR="00940D59" w:rsidRPr="0066752F">
        <w:rPr>
          <w:rFonts w:asciiTheme="minorHAnsi" w:hAnsiTheme="minorHAnsi" w:cstheme="minorHAnsi"/>
          <w:sz w:val="20"/>
          <w:szCs w:val="20"/>
        </w:rPr>
        <w:t>mlouva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bude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ukončena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v 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případě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nedojde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ke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splnění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povinností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závazků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producenta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běžného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OV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závazků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vlastníka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2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vlastníku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1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uvedených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="00940D59" w:rsidRPr="0066752F">
        <w:rPr>
          <w:rFonts w:asciiTheme="minorHAnsi" w:hAnsiTheme="minorHAnsi" w:cstheme="minorHAnsi"/>
          <w:sz w:val="20"/>
          <w:szCs w:val="20"/>
        </w:rPr>
        <w:t>Dohodě</w:t>
      </w:r>
      <w:proofErr w:type="spellEnd"/>
      <w:r w:rsidR="00940D59" w:rsidRPr="0066752F">
        <w:rPr>
          <w:rFonts w:asciiTheme="minorHAnsi" w:hAnsiTheme="minorHAnsi" w:cstheme="minorHAnsi"/>
          <w:sz w:val="20"/>
          <w:szCs w:val="20"/>
        </w:rPr>
        <w:t>.</w:t>
      </w:r>
    </w:p>
    <w:p w14:paraId="7174789D" w14:textId="3A5104B0" w:rsidR="00940D59" w:rsidRPr="00EF1B1B" w:rsidRDefault="00940D59" w:rsidP="0066752F">
      <w:pPr>
        <w:pStyle w:val="Zkladntext"/>
        <w:ind w:left="720" w:right="112"/>
        <w:rPr>
          <w:rFonts w:asciiTheme="minorHAnsi" w:hAnsiTheme="minorHAnsi" w:cstheme="minorHAnsi"/>
          <w:sz w:val="20"/>
          <w:szCs w:val="20"/>
        </w:rPr>
      </w:pPr>
      <w:proofErr w:type="spellStart"/>
      <w:r w:rsidRPr="00EF1B1B">
        <w:rPr>
          <w:rFonts w:asciiTheme="minorHAnsi" w:hAnsiTheme="minorHAnsi" w:cstheme="minorHAnsi"/>
          <w:sz w:val="20"/>
          <w:szCs w:val="20"/>
        </w:rPr>
        <w:t>Opačně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rovněž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nedojde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-li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ke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splnění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povinností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závazků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1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2 viz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Dohoda</w:t>
      </w:r>
      <w:proofErr w:type="spellEnd"/>
      <w:r w:rsidR="00A553BB" w:rsidRPr="00EF1B1B">
        <w:rPr>
          <w:rFonts w:asciiTheme="minorHAnsi" w:hAnsiTheme="minorHAnsi" w:cstheme="minorHAnsi"/>
          <w:sz w:val="20"/>
          <w:szCs w:val="20"/>
        </w:rPr>
        <w:t>.</w:t>
      </w:r>
    </w:p>
    <w:p w14:paraId="1C4417F9" w14:textId="77777777" w:rsidR="00940D59" w:rsidRPr="00EF1B1B" w:rsidRDefault="00940D59" w:rsidP="000E3A84">
      <w:pPr>
        <w:pStyle w:val="Zkladntext"/>
        <w:spacing w:before="3"/>
        <w:rPr>
          <w:rFonts w:asciiTheme="minorHAnsi" w:hAnsiTheme="minorHAnsi" w:cstheme="minorHAnsi"/>
          <w:sz w:val="20"/>
          <w:szCs w:val="20"/>
        </w:rPr>
      </w:pPr>
    </w:p>
    <w:p w14:paraId="08499432" w14:textId="7FBCC195" w:rsidR="00D76A6B" w:rsidRDefault="00A553BB" w:rsidP="002930FE">
      <w:pPr>
        <w:pStyle w:val="Zkladntext"/>
        <w:numPr>
          <w:ilvl w:val="0"/>
          <w:numId w:val="15"/>
        </w:numPr>
        <w:tabs>
          <w:tab w:val="left" w:pos="1532"/>
        </w:tabs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EF1B1B">
        <w:rPr>
          <w:rFonts w:asciiTheme="minorHAnsi" w:hAnsiTheme="minorHAnsi" w:cstheme="minorHAnsi"/>
          <w:sz w:val="20"/>
          <w:szCs w:val="20"/>
        </w:rPr>
        <w:lastRenderedPageBreak/>
        <w:t xml:space="preserve">V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případě</w:t>
      </w:r>
      <w:proofErr w:type="spellEnd"/>
      <w:r w:rsidR="00D76A6B">
        <w:rPr>
          <w:rFonts w:asciiTheme="minorHAnsi" w:hAnsiTheme="minorHAnsi" w:cstheme="minorHAnsi"/>
          <w:sz w:val="20"/>
          <w:szCs w:val="20"/>
        </w:rPr>
        <w:t>,</w:t>
      </w:r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odmítne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-li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běžný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producent OV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2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provozně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související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kanaliz</w:t>
      </w:r>
      <w:r w:rsidR="003B0660" w:rsidRPr="00EF1B1B">
        <w:rPr>
          <w:rFonts w:asciiTheme="minorHAnsi" w:hAnsiTheme="minorHAnsi" w:cstheme="minorHAnsi"/>
          <w:sz w:val="20"/>
          <w:szCs w:val="20"/>
        </w:rPr>
        <w:t>a</w:t>
      </w:r>
      <w:r w:rsidRPr="00EF1B1B">
        <w:rPr>
          <w:rFonts w:asciiTheme="minorHAnsi" w:hAnsiTheme="minorHAnsi" w:cstheme="minorHAnsi"/>
          <w:sz w:val="20"/>
          <w:szCs w:val="20"/>
        </w:rPr>
        <w:t>ce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a VHI)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podepsat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2A7F">
        <w:rPr>
          <w:rFonts w:asciiTheme="minorHAnsi" w:hAnsiTheme="minorHAnsi" w:cstheme="minorHAnsi"/>
          <w:sz w:val="20"/>
          <w:szCs w:val="20"/>
        </w:rPr>
        <w:t>S</w:t>
      </w:r>
      <w:r w:rsidR="003B0660" w:rsidRPr="00EF1B1B">
        <w:rPr>
          <w:rFonts w:asciiTheme="minorHAnsi" w:hAnsiTheme="minorHAnsi" w:cstheme="minorHAnsi"/>
          <w:sz w:val="20"/>
          <w:szCs w:val="20"/>
        </w:rPr>
        <w:t>mlouvu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Dohodu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s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dodavatelem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vlastníkem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1 mu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předloženou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pak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jde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správní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delikt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dle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ZVK a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plně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je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dodavatel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1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oprávněn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podát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žádost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zahajení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správního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řízení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příslušného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VÚ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>-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Litoměřice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RŽP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odběrateli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2,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protože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odběratel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2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tím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porušil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ustanovení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§10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odst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. 2 a, b, c) ZVK,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což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neoprávněné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vypouštění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OV 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předávání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OV), resp.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vypouštění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předávání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) OV, jak bez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uzavřené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písemné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76A6B">
        <w:rPr>
          <w:rFonts w:asciiTheme="minorHAnsi" w:hAnsiTheme="minorHAnsi" w:cstheme="minorHAnsi"/>
          <w:sz w:val="20"/>
          <w:szCs w:val="20"/>
        </w:rPr>
        <w:t>S</w:t>
      </w:r>
      <w:r w:rsidRPr="00EF1B1B">
        <w:rPr>
          <w:rFonts w:asciiTheme="minorHAnsi" w:hAnsiTheme="minorHAnsi" w:cstheme="minorHAnsi"/>
          <w:sz w:val="20"/>
          <w:szCs w:val="20"/>
        </w:rPr>
        <w:t>mlouvy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Dohody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rozoru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s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vypouštění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předávání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) OV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 xml:space="preserve">v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rozporu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s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podmínkami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stanovenými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pro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odběratele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r w:rsidR="003B0660" w:rsidRPr="00EF1B1B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vlastníka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2)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kanalizačním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řádem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vypouštění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proofErr w:type="gramStart"/>
      <w:r w:rsidR="003B0660" w:rsidRPr="00EF1B1B">
        <w:rPr>
          <w:rFonts w:asciiTheme="minorHAnsi" w:hAnsiTheme="minorHAnsi" w:cstheme="minorHAnsi"/>
          <w:sz w:val="20"/>
          <w:szCs w:val="20"/>
        </w:rPr>
        <w:t>předávání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)</w:t>
      </w:r>
      <w:proofErr w:type="gram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OV</w:t>
      </w:r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přes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měřící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zařízení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neschválené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dodavatelem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vlastníkem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1 </w:t>
      </w:r>
      <w:r w:rsidR="003B0660" w:rsidRPr="00EF1B1B">
        <w:rPr>
          <w:rFonts w:asciiTheme="minorHAnsi" w:hAnsiTheme="minorHAnsi" w:cstheme="minorHAnsi"/>
          <w:sz w:val="20"/>
          <w:szCs w:val="20"/>
        </w:rPr>
        <w:t xml:space="preserve">) bez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validní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certifikace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přes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měřící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zařízen</w:t>
      </w:r>
      <w:r w:rsidR="00D76A6B">
        <w:rPr>
          <w:rFonts w:asciiTheme="minorHAnsi" w:hAnsiTheme="minorHAnsi" w:cstheme="minorHAnsi"/>
          <w:sz w:val="20"/>
          <w:szCs w:val="20"/>
        </w:rPr>
        <w:t>í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které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důsledku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zásahu</w:t>
      </w:r>
      <w:proofErr w:type="spellEnd"/>
      <w:r w:rsidR="003B0660"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B0660" w:rsidRPr="00EF1B1B">
        <w:rPr>
          <w:rFonts w:asciiTheme="minorHAnsi" w:hAnsiTheme="minorHAnsi" w:cstheme="minorHAnsi"/>
          <w:sz w:val="20"/>
          <w:szCs w:val="20"/>
        </w:rPr>
        <w:t>odběratele</w:t>
      </w:r>
      <w:proofErr w:type="spellEnd"/>
    </w:p>
    <w:p w14:paraId="7B586586" w14:textId="58C74AD5" w:rsidR="00DB0A8C" w:rsidRPr="00EF1B1B" w:rsidRDefault="003B0660" w:rsidP="00D76A6B">
      <w:pPr>
        <w:pStyle w:val="Zkladntext"/>
        <w:tabs>
          <w:tab w:val="left" w:pos="1532"/>
        </w:tabs>
        <w:ind w:left="720" w:right="112"/>
        <w:jc w:val="both"/>
        <w:rPr>
          <w:rFonts w:asciiTheme="minorHAnsi" w:hAnsiTheme="minorHAnsi" w:cstheme="minorHAnsi"/>
          <w:sz w:val="20"/>
          <w:szCs w:val="20"/>
        </w:rPr>
      </w:pPr>
      <w:r w:rsidRPr="00EF1B1B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vlastníka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2)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zaznamenává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množství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OV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menší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než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množství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skutečné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>.</w:t>
      </w:r>
    </w:p>
    <w:p w14:paraId="093BBD1E" w14:textId="77777777" w:rsidR="00DB0A8C" w:rsidRPr="00EF1B1B" w:rsidRDefault="00DB0A8C" w:rsidP="006635AE">
      <w:pPr>
        <w:pStyle w:val="Zkladntext"/>
        <w:tabs>
          <w:tab w:val="left" w:pos="1532"/>
        </w:tabs>
        <w:ind w:left="142" w:right="112" w:hanging="26"/>
        <w:jc w:val="both"/>
        <w:rPr>
          <w:rFonts w:asciiTheme="minorHAnsi" w:hAnsiTheme="minorHAnsi" w:cstheme="minorHAnsi"/>
          <w:sz w:val="20"/>
          <w:szCs w:val="20"/>
        </w:rPr>
      </w:pPr>
    </w:p>
    <w:p w14:paraId="53D2F00E" w14:textId="77777777" w:rsidR="00DB0A8C" w:rsidRPr="00EF1B1B" w:rsidRDefault="00DB0A8C" w:rsidP="006635AE">
      <w:pPr>
        <w:pStyle w:val="Zkladntext"/>
        <w:tabs>
          <w:tab w:val="left" w:pos="1532"/>
        </w:tabs>
        <w:ind w:left="142" w:right="112" w:hanging="26"/>
        <w:jc w:val="both"/>
        <w:rPr>
          <w:rFonts w:asciiTheme="minorHAnsi" w:hAnsiTheme="minorHAnsi" w:cstheme="minorHAnsi"/>
          <w:sz w:val="20"/>
          <w:szCs w:val="20"/>
        </w:rPr>
      </w:pPr>
    </w:p>
    <w:p w14:paraId="180373E5" w14:textId="77777777" w:rsidR="00D76A6B" w:rsidRDefault="00940D59" w:rsidP="002930FE">
      <w:pPr>
        <w:pStyle w:val="Zkladntext"/>
        <w:numPr>
          <w:ilvl w:val="0"/>
          <w:numId w:val="15"/>
        </w:numPr>
        <w:tabs>
          <w:tab w:val="left" w:pos="0"/>
        </w:tabs>
        <w:spacing w:before="1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76A6B">
        <w:rPr>
          <w:rFonts w:asciiTheme="minorHAnsi" w:hAnsiTheme="minorHAnsi" w:cstheme="minorHAnsi"/>
          <w:sz w:val="20"/>
          <w:szCs w:val="20"/>
        </w:rPr>
        <w:t>Pokud</w:t>
      </w:r>
      <w:proofErr w:type="spellEnd"/>
      <w:r w:rsidRPr="00D76A6B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proofErr w:type="gramStart"/>
      <w:r w:rsidRPr="00D76A6B">
        <w:rPr>
          <w:rFonts w:asciiTheme="minorHAnsi" w:hAnsiTheme="minorHAnsi" w:cstheme="minorHAnsi"/>
          <w:sz w:val="20"/>
          <w:szCs w:val="20"/>
        </w:rPr>
        <w:t>Smlouva</w:t>
      </w:r>
      <w:proofErr w:type="spellEnd"/>
      <w:r w:rsidR="00710BD4" w:rsidRPr="00D76A6B">
        <w:rPr>
          <w:rFonts w:asciiTheme="minorHAnsi" w:hAnsiTheme="minorHAnsi" w:cstheme="minorHAnsi"/>
          <w:sz w:val="20"/>
          <w:szCs w:val="20"/>
        </w:rPr>
        <w:t xml:space="preserve">  </w:t>
      </w:r>
      <w:r w:rsidR="00D76A6B" w:rsidRPr="00D76A6B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End"/>
      <w:r w:rsidR="00710BD4" w:rsidRPr="00D76A6B">
        <w:rPr>
          <w:rFonts w:asciiTheme="minorHAnsi" w:hAnsiTheme="minorHAnsi" w:cstheme="minorHAnsi"/>
          <w:sz w:val="20"/>
          <w:szCs w:val="20"/>
        </w:rPr>
        <w:t>běžní</w:t>
      </w:r>
      <w:proofErr w:type="spellEnd"/>
      <w:r w:rsidR="00710BD4" w:rsidRPr="00D76A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10BD4" w:rsidRPr="00D76A6B">
        <w:rPr>
          <w:rFonts w:asciiTheme="minorHAnsi" w:hAnsiTheme="minorHAnsi" w:cstheme="minorHAnsi"/>
          <w:sz w:val="20"/>
          <w:szCs w:val="20"/>
        </w:rPr>
        <w:t>producenti</w:t>
      </w:r>
      <w:proofErr w:type="spellEnd"/>
      <w:r w:rsidR="00710BD4" w:rsidRPr="00D76A6B">
        <w:rPr>
          <w:rFonts w:asciiTheme="minorHAnsi" w:hAnsiTheme="minorHAnsi" w:cstheme="minorHAnsi"/>
          <w:sz w:val="20"/>
          <w:szCs w:val="20"/>
        </w:rPr>
        <w:t xml:space="preserve"> OV)</w:t>
      </w:r>
      <w:r w:rsidRPr="00D76A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D76A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Dohoda</w:t>
      </w:r>
      <w:proofErr w:type="spellEnd"/>
      <w:r w:rsidRPr="00D76A6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10BD4" w:rsidRPr="00D76A6B">
        <w:rPr>
          <w:rFonts w:asciiTheme="minorHAnsi" w:hAnsiTheme="minorHAnsi" w:cstheme="minorHAnsi"/>
          <w:spacing w:val="-2"/>
          <w:sz w:val="20"/>
          <w:szCs w:val="20"/>
        </w:rPr>
        <w:t>(</w:t>
      </w:r>
      <w:proofErr w:type="spellStart"/>
      <w:r w:rsidR="00710BD4" w:rsidRPr="00D76A6B">
        <w:rPr>
          <w:rFonts w:asciiTheme="minorHAnsi" w:hAnsiTheme="minorHAnsi" w:cstheme="minorHAnsi"/>
          <w:spacing w:val="-2"/>
          <w:sz w:val="20"/>
          <w:szCs w:val="20"/>
        </w:rPr>
        <w:t>vlastník</w:t>
      </w:r>
      <w:proofErr w:type="spellEnd"/>
      <w:r w:rsidR="00710BD4" w:rsidRPr="00D76A6B">
        <w:rPr>
          <w:rFonts w:asciiTheme="minorHAnsi" w:hAnsiTheme="minorHAnsi" w:cstheme="minorHAnsi"/>
          <w:spacing w:val="-2"/>
          <w:sz w:val="20"/>
          <w:szCs w:val="20"/>
        </w:rPr>
        <w:t xml:space="preserve"> 2</w:t>
      </w:r>
      <w:r w:rsidR="00D76A6B" w:rsidRPr="00D76A6B">
        <w:rPr>
          <w:rFonts w:asciiTheme="minorHAnsi" w:hAnsiTheme="minorHAnsi" w:cstheme="minorHAnsi"/>
          <w:spacing w:val="-2"/>
          <w:sz w:val="20"/>
          <w:szCs w:val="20"/>
        </w:rPr>
        <w:t>)</w:t>
      </w:r>
      <w:r w:rsidRPr="00D76A6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uzavírají</w:t>
      </w:r>
      <w:proofErr w:type="spellEnd"/>
      <w:r w:rsidRPr="00D76A6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D76A6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dobu</w:t>
      </w:r>
      <w:proofErr w:type="spellEnd"/>
      <w:r w:rsidRPr="00D76A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neurčitou</w:t>
      </w:r>
      <w:proofErr w:type="spellEnd"/>
      <w:r w:rsidRPr="00D76A6B">
        <w:rPr>
          <w:rFonts w:asciiTheme="minorHAnsi" w:hAnsiTheme="minorHAnsi" w:cstheme="minorHAnsi"/>
          <w:sz w:val="20"/>
          <w:szCs w:val="20"/>
        </w:rPr>
        <w:t>,</w:t>
      </w:r>
      <w:r w:rsidR="00D76A6B" w:rsidRPr="00D76A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pak</w:t>
      </w:r>
      <w:proofErr w:type="spellEnd"/>
      <w:r w:rsidRPr="00D76A6B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mohou</w:t>
      </w:r>
      <w:proofErr w:type="spellEnd"/>
    </w:p>
    <w:p w14:paraId="5E501FDA" w14:textId="5781E764" w:rsidR="00940D59" w:rsidRPr="00D76A6B" w:rsidRDefault="00940D59" w:rsidP="00D76A6B">
      <w:pPr>
        <w:pStyle w:val="Zkladntext"/>
        <w:tabs>
          <w:tab w:val="left" w:pos="0"/>
        </w:tabs>
        <w:spacing w:before="1"/>
        <w:ind w:left="7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D76A6B">
        <w:rPr>
          <w:rFonts w:asciiTheme="minorHAnsi" w:hAnsiTheme="minorHAnsi" w:cstheme="minorHAnsi"/>
          <w:sz w:val="20"/>
          <w:szCs w:val="20"/>
        </w:rPr>
        <w:t>být</w:t>
      </w:r>
      <w:proofErr w:type="spellEnd"/>
      <w:r w:rsidRPr="00D76A6B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D76A6B">
        <w:rPr>
          <w:rFonts w:asciiTheme="minorHAnsi" w:hAnsiTheme="minorHAnsi" w:cstheme="minorHAnsi"/>
          <w:sz w:val="20"/>
          <w:szCs w:val="20"/>
        </w:rPr>
        <w:t>ukončeny</w:t>
      </w:r>
      <w:proofErr w:type="spellEnd"/>
      <w:proofErr w:type="gramEnd"/>
      <w:r w:rsidRPr="00D76A6B">
        <w:rPr>
          <w:rFonts w:asciiTheme="minorHAnsi" w:hAnsiTheme="minorHAnsi" w:cstheme="minorHAnsi"/>
          <w:sz w:val="20"/>
          <w:szCs w:val="20"/>
        </w:rPr>
        <w:t>:</w:t>
      </w:r>
    </w:p>
    <w:p w14:paraId="42E2D512" w14:textId="77777777" w:rsidR="00940D59" w:rsidRPr="00EF1B1B" w:rsidRDefault="00940D59" w:rsidP="00940D59">
      <w:pPr>
        <w:pStyle w:val="Zkladntext"/>
        <w:spacing w:before="10"/>
        <w:ind w:left="142" w:hanging="26"/>
        <w:rPr>
          <w:rFonts w:asciiTheme="minorHAnsi" w:hAnsiTheme="minorHAnsi" w:cstheme="minorHAnsi"/>
          <w:sz w:val="20"/>
          <w:szCs w:val="20"/>
        </w:rPr>
      </w:pPr>
    </w:p>
    <w:p w14:paraId="1314FC71" w14:textId="77777777" w:rsidR="00940D59" w:rsidRPr="00EF1B1B" w:rsidRDefault="00940D59" w:rsidP="002930FE">
      <w:pPr>
        <w:pStyle w:val="Odstavecseseznamem"/>
        <w:widowControl w:val="0"/>
        <w:numPr>
          <w:ilvl w:val="2"/>
          <w:numId w:val="15"/>
        </w:numPr>
        <w:tabs>
          <w:tab w:val="left" w:pos="91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písemnou</w:t>
      </w:r>
      <w:r w:rsidRPr="00EF1B1B">
        <w:rPr>
          <w:rFonts w:cstheme="minorHAnsi"/>
          <w:spacing w:val="-2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dohodou</w:t>
      </w:r>
      <w:r w:rsidRPr="00EF1B1B">
        <w:rPr>
          <w:rFonts w:cstheme="minorHAnsi"/>
          <w:spacing w:val="-2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obou</w:t>
      </w:r>
      <w:r w:rsidRPr="00EF1B1B">
        <w:rPr>
          <w:rFonts w:cstheme="minorHAnsi"/>
          <w:spacing w:val="-3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smluvních</w:t>
      </w:r>
      <w:r w:rsidRPr="00EF1B1B">
        <w:rPr>
          <w:rFonts w:cstheme="minorHAnsi"/>
          <w:spacing w:val="-2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stran</w:t>
      </w:r>
      <w:r w:rsidR="00E25D05" w:rsidRPr="00EF1B1B">
        <w:rPr>
          <w:rFonts w:cstheme="minorHAnsi"/>
          <w:sz w:val="20"/>
          <w:szCs w:val="20"/>
        </w:rPr>
        <w:t>,</w:t>
      </w:r>
    </w:p>
    <w:p w14:paraId="272539EB" w14:textId="77777777" w:rsidR="00940D59" w:rsidRPr="00EF1B1B" w:rsidRDefault="00940D59" w:rsidP="002930FE">
      <w:pPr>
        <w:pStyle w:val="Odstavecseseznamem"/>
        <w:widowControl w:val="0"/>
        <w:numPr>
          <w:ilvl w:val="2"/>
          <w:numId w:val="15"/>
        </w:numPr>
        <w:tabs>
          <w:tab w:val="left" w:pos="923"/>
        </w:tabs>
        <w:autoSpaceDE w:val="0"/>
        <w:autoSpaceDN w:val="0"/>
        <w:spacing w:before="1" w:after="0" w:line="252" w:lineRule="exact"/>
        <w:contextualSpacing w:val="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odstoupením</w:t>
      </w:r>
      <w:r w:rsidRPr="00EF1B1B">
        <w:rPr>
          <w:rFonts w:cstheme="minorHAnsi"/>
          <w:spacing w:val="-5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od smlouvy</w:t>
      </w:r>
      <w:r w:rsidRPr="00EF1B1B">
        <w:rPr>
          <w:rFonts w:cstheme="minorHAnsi"/>
          <w:spacing w:val="-4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dle příslušných ujednání Smlouvy nebo Dohody</w:t>
      </w:r>
      <w:r w:rsidR="00E25D05" w:rsidRPr="00EF1B1B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</w:t>
      </w:r>
    </w:p>
    <w:p w14:paraId="5A2BAF0E" w14:textId="3D24DA23" w:rsidR="00940D59" w:rsidRPr="00EF1B1B" w:rsidRDefault="00940D59" w:rsidP="002930FE">
      <w:pPr>
        <w:pStyle w:val="Odstavecseseznamem"/>
        <w:widowControl w:val="0"/>
        <w:numPr>
          <w:ilvl w:val="2"/>
          <w:numId w:val="15"/>
        </w:numPr>
        <w:tabs>
          <w:tab w:val="left" w:pos="923"/>
        </w:tabs>
        <w:autoSpaceDE w:val="0"/>
        <w:autoSpaceDN w:val="0"/>
        <w:spacing w:before="1" w:after="0" w:line="252" w:lineRule="exact"/>
        <w:contextualSpacing w:val="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odstoupením od Smlouvy nebo Dohody při zásadním porušení KŘ a při zásadním porušení dle Obchodních podmínek, které jsou vždy nedílnou součástí jak Smlouvy, tak Dohody, </w:t>
      </w:r>
    </w:p>
    <w:p w14:paraId="58E79F40" w14:textId="703D4D1E" w:rsidR="00940D59" w:rsidRPr="00EF1B1B" w:rsidRDefault="00940D59" w:rsidP="002930FE">
      <w:pPr>
        <w:pStyle w:val="Odstavecseseznamem"/>
        <w:widowControl w:val="0"/>
        <w:numPr>
          <w:ilvl w:val="2"/>
          <w:numId w:val="15"/>
        </w:numPr>
        <w:tabs>
          <w:tab w:val="left" w:pos="923"/>
        </w:tabs>
        <w:autoSpaceDE w:val="0"/>
        <w:autoSpaceDN w:val="0"/>
        <w:spacing w:before="1" w:after="0" w:line="252" w:lineRule="exact"/>
        <w:contextualSpacing w:val="0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odstoupením od Smlouvy nebo Dohody</w:t>
      </w:r>
      <w:r w:rsidR="001D24CF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př</w:t>
      </w:r>
      <w:r w:rsidR="001D24CF">
        <w:rPr>
          <w:rFonts w:cstheme="minorHAnsi"/>
          <w:sz w:val="20"/>
          <w:szCs w:val="20"/>
        </w:rPr>
        <w:t>i</w:t>
      </w:r>
      <w:r w:rsidRPr="00EF1B1B">
        <w:rPr>
          <w:rFonts w:cstheme="minorHAnsi"/>
          <w:sz w:val="20"/>
          <w:szCs w:val="20"/>
        </w:rPr>
        <w:t xml:space="preserve"> nezaplacení faktur</w:t>
      </w:r>
      <w:r w:rsidR="001D24CF">
        <w:rPr>
          <w:rFonts w:cstheme="minorHAnsi"/>
          <w:sz w:val="20"/>
          <w:szCs w:val="20"/>
        </w:rPr>
        <w:t>y</w:t>
      </w:r>
      <w:r w:rsidRPr="00EF1B1B">
        <w:rPr>
          <w:rFonts w:cstheme="minorHAnsi"/>
          <w:sz w:val="20"/>
          <w:szCs w:val="20"/>
        </w:rPr>
        <w:t>,</w:t>
      </w:r>
      <w:r w:rsidR="003B0660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ani po opakované výzvě po 30 dnech od splatnosti fakturace</w:t>
      </w:r>
      <w:r w:rsidR="00E25D05" w:rsidRPr="00EF1B1B">
        <w:rPr>
          <w:rFonts w:cstheme="minorHAnsi"/>
          <w:sz w:val="20"/>
          <w:szCs w:val="20"/>
        </w:rPr>
        <w:t>,</w:t>
      </w:r>
    </w:p>
    <w:p w14:paraId="2B3C0652" w14:textId="77777777" w:rsidR="00642A7F" w:rsidRDefault="00940D59" w:rsidP="002930FE">
      <w:pPr>
        <w:pStyle w:val="Zkladntext"/>
        <w:numPr>
          <w:ilvl w:val="2"/>
          <w:numId w:val="15"/>
        </w:numPr>
        <w:ind w:right="118"/>
        <w:rPr>
          <w:rFonts w:asciiTheme="minorHAnsi" w:hAnsiTheme="minorHAnsi" w:cstheme="minorHAnsi"/>
          <w:sz w:val="20"/>
          <w:szCs w:val="20"/>
        </w:rPr>
      </w:pP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písemnou</w:t>
      </w:r>
      <w:proofErr w:type="spellEnd"/>
      <w:r w:rsidRPr="00EF1B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výpovědí</w:t>
      </w:r>
      <w:proofErr w:type="spellEnd"/>
      <w:r w:rsidR="001D24CF">
        <w:rPr>
          <w:rFonts w:asciiTheme="minorHAnsi" w:hAnsiTheme="minorHAnsi" w:cstheme="minorHAnsi"/>
          <w:sz w:val="20"/>
          <w:szCs w:val="20"/>
        </w:rPr>
        <w:t>,</w:t>
      </w:r>
      <w:r w:rsidRPr="00EF1B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>a</w:t>
      </w:r>
      <w:r w:rsidRPr="00EF1B1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>to</w:t>
      </w:r>
      <w:r w:rsidRPr="00EF1B1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EF1B1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>bez</w:t>
      </w:r>
      <w:r w:rsidRPr="00EF1B1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udání</w:t>
      </w:r>
      <w:proofErr w:type="spellEnd"/>
      <w:r w:rsidRPr="00EF1B1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důvodů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>.</w:t>
      </w:r>
      <w:r w:rsidRPr="00EF1B1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>V</w:t>
      </w:r>
      <w:r w:rsidRPr="00EF1B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tomto</w:t>
      </w:r>
      <w:proofErr w:type="spellEnd"/>
      <w:r w:rsidRPr="00EF1B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případě</w:t>
      </w:r>
      <w:proofErr w:type="spellEnd"/>
      <w:r w:rsidRPr="00EF1B1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musí</w:t>
      </w:r>
      <w:proofErr w:type="spellEnd"/>
      <w:r w:rsidRPr="00EF1B1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být</w:t>
      </w:r>
      <w:proofErr w:type="spellEnd"/>
      <w:r w:rsidRPr="00EF1B1B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výpověď</w:t>
      </w:r>
      <w:proofErr w:type="spellEnd"/>
      <w:r w:rsidRPr="00EF1B1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pacing w:val="-10"/>
          <w:sz w:val="20"/>
          <w:szCs w:val="20"/>
        </w:rPr>
        <w:t>po</w:t>
      </w:r>
      <w:r w:rsidRPr="00EF1B1B">
        <w:rPr>
          <w:rFonts w:asciiTheme="minorHAnsi" w:hAnsiTheme="minorHAnsi" w:cstheme="minorHAnsi"/>
          <w:sz w:val="20"/>
          <w:szCs w:val="20"/>
        </w:rPr>
        <w:t>dána</w:t>
      </w:r>
      <w:proofErr w:type="spellEnd"/>
      <w:r w:rsidRPr="00EF1B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písemně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D53B0F" w14:textId="708EA425" w:rsidR="00940D59" w:rsidRPr="00EF1B1B" w:rsidRDefault="00940D59" w:rsidP="00642A7F">
      <w:pPr>
        <w:pStyle w:val="Zkladntext"/>
        <w:ind w:left="2160" w:right="118"/>
        <w:rPr>
          <w:rFonts w:asciiTheme="minorHAnsi" w:hAnsiTheme="minorHAnsi" w:cstheme="minorHAnsi"/>
          <w:sz w:val="20"/>
          <w:szCs w:val="20"/>
        </w:rPr>
      </w:pPr>
      <w:r w:rsidRPr="00EF1B1B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EF1B1B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doručena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doporučeně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poštou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druhé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straně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1B1B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EF1B1B">
        <w:rPr>
          <w:rFonts w:asciiTheme="minorHAnsi" w:hAnsiTheme="minorHAnsi" w:cstheme="minorHAnsi"/>
          <w:sz w:val="20"/>
          <w:szCs w:val="20"/>
        </w:rPr>
        <w:t xml:space="preserve"> DS. </w:t>
      </w:r>
    </w:p>
    <w:p w14:paraId="04ED619D" w14:textId="77777777" w:rsidR="00324F76" w:rsidRDefault="00324F76" w:rsidP="00324F76">
      <w:pPr>
        <w:pStyle w:val="Zkladntext"/>
        <w:ind w:left="720" w:right="118"/>
        <w:jc w:val="both"/>
        <w:rPr>
          <w:rFonts w:asciiTheme="minorHAnsi" w:hAnsiTheme="minorHAnsi" w:cstheme="minorHAnsi"/>
          <w:sz w:val="20"/>
          <w:szCs w:val="20"/>
        </w:rPr>
      </w:pPr>
    </w:p>
    <w:p w14:paraId="4A1BBDFB" w14:textId="2455C284" w:rsidR="001D24CF" w:rsidRDefault="00324F76" w:rsidP="00324F76">
      <w:pPr>
        <w:pStyle w:val="Zkladntext"/>
        <w:ind w:left="720" w:right="11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Výpovědní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lhůta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řídí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novým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občanským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zákoníkem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činí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měsíc</w:t>
      </w:r>
      <w:r w:rsidR="001D24CF">
        <w:rPr>
          <w:rFonts w:asciiTheme="minorHAnsi" w:hAnsiTheme="minorHAnsi" w:cstheme="minorHAnsi"/>
          <w:sz w:val="20"/>
          <w:szCs w:val="20"/>
        </w:rPr>
        <w:t>e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počíná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běžet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D24CF">
        <w:rPr>
          <w:rFonts w:asciiTheme="minorHAnsi" w:hAnsiTheme="minorHAnsi" w:cstheme="minorHAnsi"/>
          <w:sz w:val="20"/>
          <w:szCs w:val="20"/>
        </w:rPr>
        <w:t>prvním</w:t>
      </w:r>
      <w:proofErr w:type="spellEnd"/>
      <w:r w:rsidR="00940D59"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40D59" w:rsidRPr="001D24CF">
        <w:rPr>
          <w:rFonts w:asciiTheme="minorHAnsi" w:hAnsiTheme="minorHAnsi" w:cstheme="minorHAnsi"/>
          <w:sz w:val="20"/>
          <w:szCs w:val="20"/>
        </w:rPr>
        <w:t>dne</w:t>
      </w:r>
      <w:r w:rsidR="001D24CF">
        <w:rPr>
          <w:rFonts w:asciiTheme="minorHAnsi" w:hAnsiTheme="minorHAnsi" w:cstheme="minorHAnsi"/>
          <w:sz w:val="20"/>
          <w:szCs w:val="20"/>
        </w:rPr>
        <w:t>m</w:t>
      </w:r>
      <w:proofErr w:type="spellEnd"/>
    </w:p>
    <w:p w14:paraId="68C66098" w14:textId="565F48B3" w:rsidR="003B0660" w:rsidRPr="001D24CF" w:rsidRDefault="00940D59" w:rsidP="00324F76">
      <w:pPr>
        <w:pStyle w:val="Zkladntext"/>
        <w:ind w:left="720" w:right="118"/>
        <w:jc w:val="both"/>
        <w:rPr>
          <w:rFonts w:asciiTheme="minorHAnsi" w:hAnsiTheme="minorHAnsi" w:cstheme="minorHAnsi"/>
          <w:sz w:val="20"/>
          <w:szCs w:val="20"/>
        </w:rPr>
      </w:pPr>
      <w:r w:rsidRPr="001D24C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D24CF">
        <w:rPr>
          <w:rFonts w:asciiTheme="minorHAnsi" w:hAnsiTheme="minorHAnsi" w:cstheme="minorHAnsi"/>
          <w:sz w:val="20"/>
          <w:szCs w:val="20"/>
        </w:rPr>
        <w:t>měsíce</w:t>
      </w:r>
      <w:proofErr w:type="spellEnd"/>
      <w:r w:rsidRPr="001D24C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D24CF">
        <w:rPr>
          <w:rFonts w:asciiTheme="minorHAnsi" w:hAnsiTheme="minorHAnsi" w:cstheme="minorHAnsi"/>
          <w:sz w:val="20"/>
          <w:szCs w:val="20"/>
        </w:rPr>
        <w:t>následujícího</w:t>
      </w:r>
      <w:proofErr w:type="spellEnd"/>
      <w:r w:rsidRPr="001D24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D24CF">
        <w:rPr>
          <w:rFonts w:asciiTheme="minorHAnsi" w:hAnsiTheme="minorHAnsi" w:cstheme="minorHAnsi"/>
          <w:sz w:val="20"/>
          <w:szCs w:val="20"/>
        </w:rPr>
        <w:t xml:space="preserve">po </w:t>
      </w:r>
      <w:proofErr w:type="spellStart"/>
      <w:r w:rsidRPr="001D24CF">
        <w:rPr>
          <w:rFonts w:asciiTheme="minorHAnsi" w:hAnsiTheme="minorHAnsi" w:cstheme="minorHAnsi"/>
          <w:sz w:val="20"/>
          <w:szCs w:val="20"/>
        </w:rPr>
        <w:t>doručení</w:t>
      </w:r>
      <w:proofErr w:type="spellEnd"/>
      <w:r w:rsidRPr="001D24C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D24CF">
        <w:rPr>
          <w:rFonts w:asciiTheme="minorHAnsi" w:hAnsiTheme="minorHAnsi" w:cstheme="minorHAnsi"/>
          <w:sz w:val="20"/>
          <w:szCs w:val="20"/>
        </w:rPr>
        <w:t>písemné</w:t>
      </w:r>
      <w:proofErr w:type="spellEnd"/>
      <w:r w:rsidRPr="001D24C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1D24CF">
        <w:rPr>
          <w:rFonts w:asciiTheme="minorHAnsi" w:hAnsiTheme="minorHAnsi" w:cstheme="minorHAnsi"/>
          <w:sz w:val="20"/>
          <w:szCs w:val="20"/>
        </w:rPr>
        <w:t>výpovědi</w:t>
      </w:r>
      <w:proofErr w:type="spellEnd"/>
      <w:r w:rsidRPr="001D24C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D24CF">
        <w:rPr>
          <w:rFonts w:asciiTheme="minorHAnsi" w:hAnsiTheme="minorHAnsi" w:cstheme="minorHAnsi"/>
          <w:sz w:val="20"/>
          <w:szCs w:val="20"/>
        </w:rPr>
        <w:t>druhé</w:t>
      </w:r>
      <w:proofErr w:type="spellEnd"/>
      <w:r w:rsidRPr="001D24C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proofErr w:type="spellStart"/>
      <w:proofErr w:type="gramStart"/>
      <w:r w:rsidRPr="001D24CF">
        <w:rPr>
          <w:rFonts w:asciiTheme="minorHAnsi" w:hAnsiTheme="minorHAnsi" w:cstheme="minorHAnsi"/>
          <w:sz w:val="20"/>
          <w:szCs w:val="20"/>
        </w:rPr>
        <w:t>straně</w:t>
      </w:r>
      <w:proofErr w:type="spellEnd"/>
      <w:r w:rsidRPr="001D24CF">
        <w:rPr>
          <w:rFonts w:asciiTheme="minorHAnsi" w:hAnsiTheme="minorHAnsi" w:cstheme="minorHAnsi"/>
          <w:sz w:val="20"/>
          <w:szCs w:val="20"/>
        </w:rPr>
        <w:t>.</w:t>
      </w:r>
      <w:r w:rsidR="00710BD4" w:rsidRPr="001D24CF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1D749CEF" w14:textId="77777777" w:rsidR="00940D59" w:rsidRPr="00EF1B1B" w:rsidRDefault="00940D59" w:rsidP="00940D5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DB53E04" w14:textId="4307BC63" w:rsidR="002C730F" w:rsidRPr="000E3A84" w:rsidRDefault="00CB2F94" w:rsidP="002930F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E3A84">
        <w:rPr>
          <w:rFonts w:cstheme="minorHAnsi"/>
          <w:sz w:val="20"/>
          <w:szCs w:val="20"/>
        </w:rPr>
        <w:t>Dohoda</w:t>
      </w:r>
      <w:r w:rsidR="00E25D05" w:rsidRPr="000E3A84">
        <w:rPr>
          <w:rFonts w:cstheme="minorHAnsi"/>
          <w:sz w:val="20"/>
          <w:szCs w:val="20"/>
        </w:rPr>
        <w:t xml:space="preserve"> </w:t>
      </w:r>
      <w:r w:rsidRPr="000E3A84">
        <w:rPr>
          <w:rFonts w:cstheme="minorHAnsi"/>
          <w:sz w:val="20"/>
          <w:szCs w:val="20"/>
        </w:rPr>
        <w:t>(§8 odst. 3 a 15) ZVK pro vlastníka 2 provozně související kanalizace a VHI se uzavírá na dobu neurčitou,</w:t>
      </w:r>
      <w:r w:rsidR="00C61D54" w:rsidRPr="000E3A84">
        <w:rPr>
          <w:rFonts w:cstheme="minorHAnsi"/>
          <w:sz w:val="20"/>
          <w:szCs w:val="20"/>
        </w:rPr>
        <w:t xml:space="preserve"> </w:t>
      </w:r>
      <w:r w:rsidRPr="000E3A84">
        <w:rPr>
          <w:rFonts w:cstheme="minorHAnsi"/>
          <w:sz w:val="20"/>
          <w:szCs w:val="20"/>
        </w:rPr>
        <w:t>S</w:t>
      </w:r>
      <w:r w:rsidR="00F729C2" w:rsidRPr="000E3A84">
        <w:rPr>
          <w:rFonts w:cstheme="minorHAnsi"/>
          <w:sz w:val="20"/>
          <w:szCs w:val="20"/>
        </w:rPr>
        <w:t>mlouv</w:t>
      </w:r>
      <w:r w:rsidRPr="000E3A84">
        <w:rPr>
          <w:rFonts w:cstheme="minorHAnsi"/>
          <w:sz w:val="20"/>
          <w:szCs w:val="20"/>
        </w:rPr>
        <w:t>y</w:t>
      </w:r>
      <w:r w:rsidR="001C6198" w:rsidRPr="000E3A84">
        <w:rPr>
          <w:rFonts w:cstheme="minorHAnsi"/>
          <w:sz w:val="20"/>
          <w:szCs w:val="20"/>
        </w:rPr>
        <w:t xml:space="preserve"> </w:t>
      </w:r>
      <w:r w:rsidR="000C2225" w:rsidRPr="000E3A84">
        <w:rPr>
          <w:rFonts w:cstheme="minorHAnsi"/>
          <w:sz w:val="20"/>
          <w:szCs w:val="20"/>
        </w:rPr>
        <w:t xml:space="preserve">na odvádění OV u </w:t>
      </w:r>
      <w:r w:rsidRPr="000E3A84">
        <w:rPr>
          <w:rFonts w:cstheme="minorHAnsi"/>
          <w:sz w:val="20"/>
          <w:szCs w:val="20"/>
        </w:rPr>
        <w:t xml:space="preserve">běžných producentů se uzavírají </w:t>
      </w:r>
      <w:r w:rsidR="00076E49" w:rsidRPr="000E3A84">
        <w:rPr>
          <w:rFonts w:cstheme="minorHAnsi"/>
          <w:sz w:val="20"/>
          <w:szCs w:val="20"/>
        </w:rPr>
        <w:t>na dobu neurčitou</w:t>
      </w:r>
      <w:r w:rsidR="00324F76">
        <w:rPr>
          <w:rFonts w:cstheme="minorHAnsi"/>
          <w:sz w:val="20"/>
          <w:szCs w:val="20"/>
        </w:rPr>
        <w:t xml:space="preserve"> a u a.s. 2JCP na dobu určitou</w:t>
      </w:r>
      <w:r w:rsidR="00710BD4" w:rsidRPr="000E3A84">
        <w:rPr>
          <w:rFonts w:cstheme="minorHAnsi"/>
          <w:sz w:val="20"/>
          <w:szCs w:val="20"/>
        </w:rPr>
        <w:t>.</w:t>
      </w:r>
      <w:r w:rsidR="00076E49" w:rsidRPr="000E3A84">
        <w:rPr>
          <w:rFonts w:cstheme="minorHAnsi"/>
          <w:sz w:val="20"/>
          <w:szCs w:val="20"/>
        </w:rPr>
        <w:t xml:space="preserve"> </w:t>
      </w:r>
      <w:r w:rsidR="00C61D54" w:rsidRPr="000E3A84">
        <w:rPr>
          <w:rFonts w:cstheme="minorHAnsi"/>
          <w:sz w:val="20"/>
          <w:szCs w:val="20"/>
        </w:rPr>
        <w:t>V</w:t>
      </w:r>
      <w:r w:rsidR="00076E49" w:rsidRPr="000E3A84">
        <w:rPr>
          <w:rFonts w:cstheme="minorHAnsi"/>
          <w:sz w:val="20"/>
          <w:szCs w:val="20"/>
        </w:rPr>
        <w:t>ýpovědní</w:t>
      </w:r>
      <w:r w:rsidR="007E7301" w:rsidRPr="000E3A84">
        <w:rPr>
          <w:rFonts w:cstheme="minorHAnsi"/>
          <w:sz w:val="20"/>
          <w:szCs w:val="20"/>
        </w:rPr>
        <w:t xml:space="preserve"> lhůta </w:t>
      </w:r>
      <w:r w:rsidR="003F2338" w:rsidRPr="000E3A84">
        <w:rPr>
          <w:rFonts w:cstheme="minorHAnsi"/>
          <w:sz w:val="20"/>
          <w:szCs w:val="20"/>
        </w:rPr>
        <w:t xml:space="preserve">činí </w:t>
      </w:r>
      <w:r w:rsidR="002C730F" w:rsidRPr="000E3A84">
        <w:rPr>
          <w:rFonts w:cstheme="minorHAnsi"/>
          <w:sz w:val="20"/>
          <w:szCs w:val="20"/>
        </w:rPr>
        <w:t xml:space="preserve">3 </w:t>
      </w:r>
      <w:r w:rsidR="007E7301" w:rsidRPr="000E3A84">
        <w:rPr>
          <w:rFonts w:cstheme="minorHAnsi"/>
          <w:sz w:val="20"/>
          <w:szCs w:val="20"/>
        </w:rPr>
        <w:t>měsíc</w:t>
      </w:r>
      <w:r w:rsidR="002C730F" w:rsidRPr="000E3A84">
        <w:rPr>
          <w:rFonts w:cstheme="minorHAnsi"/>
          <w:sz w:val="20"/>
          <w:szCs w:val="20"/>
        </w:rPr>
        <w:t>e</w:t>
      </w:r>
      <w:r w:rsidR="007E7301" w:rsidRPr="000E3A84">
        <w:rPr>
          <w:rFonts w:cstheme="minorHAnsi"/>
          <w:sz w:val="20"/>
          <w:szCs w:val="20"/>
        </w:rPr>
        <w:t xml:space="preserve"> a počítá se od prvního dne měsíce následujícího</w:t>
      </w:r>
      <w:r w:rsidR="00C61D54" w:rsidRPr="000E3A84">
        <w:rPr>
          <w:rFonts w:cstheme="minorHAnsi"/>
          <w:sz w:val="20"/>
          <w:szCs w:val="20"/>
        </w:rPr>
        <w:t>,</w:t>
      </w:r>
      <w:r w:rsidR="007E7301" w:rsidRPr="000E3A84">
        <w:rPr>
          <w:rFonts w:cstheme="minorHAnsi"/>
          <w:sz w:val="20"/>
          <w:szCs w:val="20"/>
        </w:rPr>
        <w:t xml:space="preserve"> po doručení výpovědi</w:t>
      </w:r>
      <w:r w:rsidR="00076E49" w:rsidRPr="000E3A84">
        <w:rPr>
          <w:rFonts w:cstheme="minorHAnsi"/>
          <w:sz w:val="20"/>
          <w:szCs w:val="20"/>
        </w:rPr>
        <w:t xml:space="preserve"> dle podmínek NOZ</w:t>
      </w:r>
      <w:r w:rsidR="002C730F" w:rsidRPr="000E3A84">
        <w:rPr>
          <w:rFonts w:cstheme="minorHAnsi"/>
          <w:sz w:val="20"/>
          <w:szCs w:val="20"/>
        </w:rPr>
        <w:t>.</w:t>
      </w:r>
    </w:p>
    <w:p w14:paraId="4D18D3FA" w14:textId="77777777" w:rsidR="003F3865" w:rsidRPr="00EF1B1B" w:rsidRDefault="003F3865" w:rsidP="00242A9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41D3F8" w14:textId="33B037DF" w:rsidR="001D24CF" w:rsidRDefault="000C2225" w:rsidP="002930F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>U běžných producentů</w:t>
      </w:r>
      <w:r w:rsidR="00D46661" w:rsidRPr="00EF1B1B">
        <w:rPr>
          <w:rFonts w:cstheme="minorHAnsi"/>
          <w:sz w:val="20"/>
          <w:szCs w:val="20"/>
        </w:rPr>
        <w:t xml:space="preserve"> OV (</w:t>
      </w:r>
      <w:r w:rsidR="00076E49" w:rsidRPr="00EF1B1B">
        <w:rPr>
          <w:rFonts w:cstheme="minorHAnsi"/>
          <w:sz w:val="20"/>
          <w:szCs w:val="20"/>
        </w:rPr>
        <w:t xml:space="preserve">občané </w:t>
      </w:r>
      <w:r w:rsidR="001D24CF">
        <w:rPr>
          <w:rFonts w:cstheme="minorHAnsi"/>
          <w:sz w:val="20"/>
          <w:szCs w:val="20"/>
        </w:rPr>
        <w:t>o</w:t>
      </w:r>
      <w:r w:rsidR="00076E49" w:rsidRPr="00EF1B1B">
        <w:rPr>
          <w:rFonts w:cstheme="minorHAnsi"/>
          <w:sz w:val="20"/>
          <w:szCs w:val="20"/>
        </w:rPr>
        <w:t>bce Račice</w:t>
      </w:r>
      <w:r w:rsidR="00710BD4" w:rsidRPr="00EF1B1B">
        <w:rPr>
          <w:rFonts w:cstheme="minorHAnsi"/>
          <w:sz w:val="20"/>
          <w:szCs w:val="20"/>
        </w:rPr>
        <w:t>)</w:t>
      </w:r>
      <w:r w:rsidR="001D24CF">
        <w:rPr>
          <w:rFonts w:cstheme="minorHAnsi"/>
          <w:sz w:val="20"/>
          <w:szCs w:val="20"/>
        </w:rPr>
        <w:t>,</w:t>
      </w:r>
      <w:r w:rsidR="00076E49" w:rsidRPr="00EF1B1B">
        <w:rPr>
          <w:rFonts w:cstheme="minorHAnsi"/>
          <w:sz w:val="20"/>
          <w:szCs w:val="20"/>
        </w:rPr>
        <w:t xml:space="preserve"> </w:t>
      </w:r>
      <w:r w:rsidR="00D46661" w:rsidRPr="00EF1B1B">
        <w:rPr>
          <w:rFonts w:cstheme="minorHAnsi"/>
          <w:sz w:val="20"/>
          <w:szCs w:val="20"/>
        </w:rPr>
        <w:t>viz Smlouva na odv</w:t>
      </w:r>
      <w:r w:rsidR="001D24CF">
        <w:rPr>
          <w:rFonts w:cstheme="minorHAnsi"/>
          <w:sz w:val="20"/>
          <w:szCs w:val="20"/>
        </w:rPr>
        <w:t>ádění</w:t>
      </w:r>
      <w:r w:rsidR="00D46661" w:rsidRPr="00EF1B1B">
        <w:rPr>
          <w:rFonts w:cstheme="minorHAnsi"/>
          <w:sz w:val="20"/>
          <w:szCs w:val="20"/>
        </w:rPr>
        <w:t xml:space="preserve"> OV §8 odst. 6) ZVK</w:t>
      </w:r>
      <w:r w:rsidR="001D24CF">
        <w:rPr>
          <w:rFonts w:cstheme="minorHAnsi"/>
          <w:sz w:val="20"/>
          <w:szCs w:val="20"/>
        </w:rPr>
        <w:t>,</w:t>
      </w:r>
      <w:r w:rsidRPr="00EF1B1B">
        <w:rPr>
          <w:rFonts w:cstheme="minorHAnsi"/>
          <w:sz w:val="20"/>
          <w:szCs w:val="20"/>
        </w:rPr>
        <w:t xml:space="preserve"> je výše stočného daná </w:t>
      </w:r>
      <w:r w:rsidR="00DE625E" w:rsidRPr="00EF1B1B">
        <w:rPr>
          <w:rFonts w:cstheme="minorHAnsi"/>
          <w:sz w:val="20"/>
          <w:szCs w:val="20"/>
        </w:rPr>
        <w:t>„R</w:t>
      </w:r>
      <w:r w:rsidRPr="00EF1B1B">
        <w:rPr>
          <w:rFonts w:cstheme="minorHAnsi"/>
          <w:sz w:val="20"/>
          <w:szCs w:val="20"/>
        </w:rPr>
        <w:t>očním paušálem ve výši 1EO =1.750 Kč/rok+ DPH</w:t>
      </w:r>
      <w:r w:rsidR="00DE625E" w:rsidRPr="00EF1B1B">
        <w:rPr>
          <w:rFonts w:cstheme="minorHAnsi"/>
          <w:sz w:val="20"/>
          <w:szCs w:val="20"/>
        </w:rPr>
        <w:t>“</w:t>
      </w:r>
      <w:r w:rsidRPr="00EF1B1B">
        <w:rPr>
          <w:rFonts w:cstheme="minorHAnsi"/>
          <w:sz w:val="20"/>
          <w:szCs w:val="20"/>
        </w:rPr>
        <w:t xml:space="preserve"> (směrné číslo 35</w:t>
      </w:r>
      <w:r w:rsidR="001D24CF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m</w:t>
      </w:r>
      <w:r w:rsidR="001D24CF">
        <w:rPr>
          <w:rFonts w:cstheme="minorHAnsi"/>
          <w:sz w:val="20"/>
          <w:szCs w:val="20"/>
          <w:vertAlign w:val="superscript"/>
        </w:rPr>
        <w:t>3</w:t>
      </w:r>
      <w:r w:rsidRPr="00EF1B1B">
        <w:rPr>
          <w:rFonts w:cstheme="minorHAnsi"/>
          <w:sz w:val="20"/>
          <w:szCs w:val="20"/>
        </w:rPr>
        <w:t>/rok vynásobená jednotkovou cenou</w:t>
      </w:r>
      <w:r w:rsidR="00DE7481" w:rsidRPr="00EF1B1B">
        <w:rPr>
          <w:rFonts w:cstheme="minorHAnsi"/>
          <w:sz w:val="20"/>
          <w:szCs w:val="20"/>
        </w:rPr>
        <w:t xml:space="preserve"> za stočné</w:t>
      </w:r>
      <w:r w:rsidRPr="00EF1B1B">
        <w:rPr>
          <w:rFonts w:cstheme="minorHAnsi"/>
          <w:sz w:val="20"/>
          <w:szCs w:val="20"/>
        </w:rPr>
        <w:t xml:space="preserve"> na rok 2021</w:t>
      </w:r>
      <w:r w:rsidR="001D24CF">
        <w:rPr>
          <w:rFonts w:cstheme="minorHAnsi"/>
          <w:sz w:val="20"/>
          <w:szCs w:val="20"/>
        </w:rPr>
        <w:t>,</w:t>
      </w:r>
      <w:r w:rsidR="00076E49" w:rsidRPr="00EF1B1B">
        <w:rPr>
          <w:rFonts w:cstheme="minorHAnsi"/>
          <w:sz w:val="20"/>
          <w:szCs w:val="20"/>
        </w:rPr>
        <w:t xml:space="preserve"> schváleno ZO Obce Račice 1.8.2021 ve výši </w:t>
      </w:r>
      <w:r w:rsidRPr="00EF1B1B">
        <w:rPr>
          <w:rFonts w:cstheme="minorHAnsi"/>
          <w:sz w:val="20"/>
          <w:szCs w:val="20"/>
        </w:rPr>
        <w:t>50 Kč/m</w:t>
      </w:r>
      <w:r w:rsidR="0066752F">
        <w:rPr>
          <w:rFonts w:cstheme="minorHAnsi"/>
          <w:sz w:val="20"/>
          <w:szCs w:val="20"/>
          <w:vertAlign w:val="superscript"/>
        </w:rPr>
        <w:t>3</w:t>
      </w:r>
      <w:r w:rsidR="00710BD4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+</w:t>
      </w:r>
      <w:r w:rsidR="00710BD4" w:rsidRPr="00EF1B1B">
        <w:rPr>
          <w:rFonts w:cstheme="minorHAnsi"/>
          <w:sz w:val="20"/>
          <w:szCs w:val="20"/>
        </w:rPr>
        <w:t xml:space="preserve"> </w:t>
      </w:r>
      <w:r w:rsidRPr="00EF1B1B">
        <w:rPr>
          <w:rFonts w:cstheme="minorHAnsi"/>
          <w:sz w:val="20"/>
          <w:szCs w:val="20"/>
        </w:rPr>
        <w:t>DPH</w:t>
      </w:r>
      <w:r w:rsidR="00DE7481" w:rsidRPr="00EF1B1B">
        <w:rPr>
          <w:rFonts w:cstheme="minorHAnsi"/>
          <w:sz w:val="20"/>
          <w:szCs w:val="20"/>
        </w:rPr>
        <w:t xml:space="preserve"> </w:t>
      </w:r>
      <w:r w:rsidR="00710BD4" w:rsidRPr="00EF1B1B">
        <w:rPr>
          <w:rFonts w:cstheme="minorHAnsi"/>
          <w:sz w:val="20"/>
          <w:szCs w:val="20"/>
        </w:rPr>
        <w:t xml:space="preserve">a </w:t>
      </w:r>
      <w:r w:rsidR="00D46661" w:rsidRPr="00EF1B1B">
        <w:rPr>
          <w:rFonts w:cstheme="minorHAnsi"/>
          <w:sz w:val="20"/>
          <w:szCs w:val="20"/>
        </w:rPr>
        <w:t xml:space="preserve">u </w:t>
      </w:r>
      <w:r w:rsidR="00710BD4" w:rsidRPr="00EF1B1B">
        <w:rPr>
          <w:rFonts w:cstheme="minorHAnsi"/>
          <w:sz w:val="20"/>
          <w:szCs w:val="20"/>
        </w:rPr>
        <w:t>b</w:t>
      </w:r>
      <w:r w:rsidR="00DE7481" w:rsidRPr="00EF1B1B">
        <w:rPr>
          <w:rFonts w:cstheme="minorHAnsi"/>
          <w:sz w:val="20"/>
          <w:szCs w:val="20"/>
        </w:rPr>
        <w:t>ěžného producenta OV</w:t>
      </w:r>
      <w:r w:rsidR="001D24CF">
        <w:rPr>
          <w:rFonts w:cstheme="minorHAnsi"/>
          <w:sz w:val="20"/>
          <w:szCs w:val="20"/>
        </w:rPr>
        <w:t xml:space="preserve"> a.s.</w:t>
      </w:r>
      <w:r w:rsidR="00D46661" w:rsidRPr="00EF1B1B">
        <w:rPr>
          <w:rFonts w:cstheme="minorHAnsi"/>
          <w:sz w:val="20"/>
          <w:szCs w:val="20"/>
        </w:rPr>
        <w:t xml:space="preserve"> 2JCP</w:t>
      </w:r>
    </w:p>
    <w:p w14:paraId="4C890452" w14:textId="0A5C275A" w:rsidR="00D46661" w:rsidRPr="00EF1B1B" w:rsidRDefault="00D46661" w:rsidP="001D24CF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  <w:r w:rsidRPr="00EF1B1B">
        <w:rPr>
          <w:rFonts w:cstheme="minorHAnsi"/>
          <w:sz w:val="20"/>
          <w:szCs w:val="20"/>
        </w:rPr>
        <w:t xml:space="preserve">je </w:t>
      </w:r>
      <w:r w:rsidR="00076E49" w:rsidRPr="00EF1B1B">
        <w:rPr>
          <w:rFonts w:cstheme="minorHAnsi"/>
          <w:sz w:val="20"/>
          <w:szCs w:val="20"/>
        </w:rPr>
        <w:t xml:space="preserve">množství OV měřeno vodoměrem, </w:t>
      </w:r>
      <w:r w:rsidR="00710BD4" w:rsidRPr="00EF1B1B">
        <w:rPr>
          <w:rFonts w:cstheme="minorHAnsi"/>
          <w:sz w:val="20"/>
          <w:szCs w:val="20"/>
        </w:rPr>
        <w:t>(</w:t>
      </w:r>
      <w:r w:rsidR="00076E49" w:rsidRPr="00EF1B1B">
        <w:rPr>
          <w:rFonts w:cstheme="minorHAnsi"/>
          <w:sz w:val="20"/>
          <w:szCs w:val="20"/>
        </w:rPr>
        <w:t>vodné=stočné</w:t>
      </w:r>
      <w:r w:rsidR="00710BD4" w:rsidRPr="00EF1B1B">
        <w:rPr>
          <w:rFonts w:cstheme="minorHAnsi"/>
          <w:sz w:val="20"/>
          <w:szCs w:val="20"/>
        </w:rPr>
        <w:t>)</w:t>
      </w:r>
      <w:r w:rsidRPr="00EF1B1B">
        <w:rPr>
          <w:rFonts w:cstheme="minorHAnsi"/>
          <w:sz w:val="20"/>
          <w:szCs w:val="20"/>
        </w:rPr>
        <w:t>, kvartální platby, viz podmínky Smlouva na odvádění OV</w:t>
      </w:r>
      <w:r w:rsidR="00076E49" w:rsidRPr="00EF1B1B">
        <w:rPr>
          <w:rFonts w:cstheme="minorHAnsi"/>
          <w:sz w:val="20"/>
          <w:szCs w:val="20"/>
        </w:rPr>
        <w:t xml:space="preserve">. Běžný producent OV </w:t>
      </w:r>
      <w:r w:rsidR="001D24CF">
        <w:rPr>
          <w:rFonts w:cstheme="minorHAnsi"/>
          <w:sz w:val="20"/>
          <w:szCs w:val="20"/>
        </w:rPr>
        <w:t>a.s.</w:t>
      </w:r>
      <w:r w:rsidR="00076E49" w:rsidRPr="00EF1B1B">
        <w:rPr>
          <w:rFonts w:cstheme="minorHAnsi"/>
          <w:sz w:val="20"/>
          <w:szCs w:val="20"/>
        </w:rPr>
        <w:t xml:space="preserve"> 2JCP má rovněž stočné ve výši</w:t>
      </w:r>
      <w:r w:rsidR="00710BD4" w:rsidRPr="00EF1B1B">
        <w:rPr>
          <w:rFonts w:cstheme="minorHAnsi"/>
          <w:sz w:val="20"/>
          <w:szCs w:val="20"/>
        </w:rPr>
        <w:t xml:space="preserve"> </w:t>
      </w:r>
      <w:r w:rsidR="00076E49" w:rsidRPr="00EF1B1B">
        <w:rPr>
          <w:rFonts w:cstheme="minorHAnsi"/>
          <w:sz w:val="20"/>
          <w:szCs w:val="20"/>
        </w:rPr>
        <w:t>50</w:t>
      </w:r>
      <w:r w:rsidR="0066752F">
        <w:rPr>
          <w:rFonts w:cstheme="minorHAnsi"/>
          <w:sz w:val="20"/>
          <w:szCs w:val="20"/>
        </w:rPr>
        <w:t xml:space="preserve"> </w:t>
      </w:r>
      <w:r w:rsidR="00076E49" w:rsidRPr="00EF1B1B">
        <w:rPr>
          <w:rFonts w:cstheme="minorHAnsi"/>
          <w:sz w:val="20"/>
          <w:szCs w:val="20"/>
        </w:rPr>
        <w:t>Kč/m</w:t>
      </w:r>
      <w:r w:rsidR="0066752F">
        <w:rPr>
          <w:rFonts w:cstheme="minorHAnsi"/>
          <w:sz w:val="20"/>
          <w:szCs w:val="20"/>
          <w:vertAlign w:val="superscript"/>
        </w:rPr>
        <w:t>3</w:t>
      </w:r>
      <w:r w:rsidR="00710BD4" w:rsidRPr="00EF1B1B">
        <w:rPr>
          <w:rFonts w:cstheme="minorHAnsi"/>
          <w:sz w:val="20"/>
          <w:szCs w:val="20"/>
        </w:rPr>
        <w:t xml:space="preserve"> </w:t>
      </w:r>
      <w:r w:rsidR="00076E49" w:rsidRPr="00EF1B1B">
        <w:rPr>
          <w:rFonts w:cstheme="minorHAnsi"/>
          <w:sz w:val="20"/>
          <w:szCs w:val="20"/>
        </w:rPr>
        <w:t>+</w:t>
      </w:r>
      <w:r w:rsidR="00710BD4" w:rsidRPr="00EF1B1B">
        <w:rPr>
          <w:rFonts w:cstheme="minorHAnsi"/>
          <w:sz w:val="20"/>
          <w:szCs w:val="20"/>
        </w:rPr>
        <w:t xml:space="preserve"> </w:t>
      </w:r>
      <w:r w:rsidR="00076E49" w:rsidRPr="00EF1B1B">
        <w:rPr>
          <w:rFonts w:cstheme="minorHAnsi"/>
          <w:sz w:val="20"/>
          <w:szCs w:val="20"/>
        </w:rPr>
        <w:t>DPH</w:t>
      </w:r>
      <w:r w:rsidRPr="00EF1B1B">
        <w:rPr>
          <w:rFonts w:cstheme="minorHAnsi"/>
          <w:sz w:val="20"/>
          <w:szCs w:val="20"/>
        </w:rPr>
        <w:t>.</w:t>
      </w:r>
    </w:p>
    <w:p w14:paraId="3F77AA36" w14:textId="77777777" w:rsidR="00710BD4" w:rsidRPr="00EF1B1B" w:rsidRDefault="00710BD4" w:rsidP="00710BD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6C6385" w14:textId="6DA4356A" w:rsidR="007E7301" w:rsidRPr="000E3A84" w:rsidRDefault="00076E49" w:rsidP="002930F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E3A84">
        <w:rPr>
          <w:rFonts w:cstheme="minorHAnsi"/>
          <w:sz w:val="20"/>
          <w:szCs w:val="20"/>
        </w:rPr>
        <w:t xml:space="preserve">Vlastník 2 </w:t>
      </w:r>
      <w:r w:rsidR="001D24CF">
        <w:rPr>
          <w:rFonts w:cstheme="minorHAnsi"/>
          <w:sz w:val="20"/>
          <w:szCs w:val="20"/>
        </w:rPr>
        <w:t>p</w:t>
      </w:r>
      <w:r w:rsidRPr="000E3A84">
        <w:rPr>
          <w:rFonts w:cstheme="minorHAnsi"/>
          <w:sz w:val="20"/>
          <w:szCs w:val="20"/>
        </w:rPr>
        <w:t xml:space="preserve">rovozně související </w:t>
      </w:r>
      <w:r w:rsidR="00D46661" w:rsidRPr="000E3A84">
        <w:rPr>
          <w:rFonts w:cstheme="minorHAnsi"/>
          <w:sz w:val="20"/>
          <w:szCs w:val="20"/>
        </w:rPr>
        <w:t xml:space="preserve">kanalizace </w:t>
      </w:r>
      <w:proofErr w:type="gramStart"/>
      <w:r w:rsidR="00D46661" w:rsidRPr="000E3A84">
        <w:rPr>
          <w:rFonts w:cstheme="minorHAnsi"/>
          <w:sz w:val="20"/>
          <w:szCs w:val="20"/>
        </w:rPr>
        <w:t>a</w:t>
      </w:r>
      <w:r w:rsidR="00DE7481" w:rsidRPr="000E3A84">
        <w:rPr>
          <w:rFonts w:cstheme="minorHAnsi"/>
          <w:sz w:val="20"/>
          <w:szCs w:val="20"/>
        </w:rPr>
        <w:t xml:space="preserve"> </w:t>
      </w:r>
      <w:r w:rsidR="00E25D05" w:rsidRPr="000E3A84">
        <w:rPr>
          <w:rFonts w:cstheme="minorHAnsi"/>
          <w:sz w:val="20"/>
          <w:szCs w:val="20"/>
        </w:rPr>
        <w:t xml:space="preserve"> </w:t>
      </w:r>
      <w:r w:rsidR="00D46661" w:rsidRPr="000E3A84">
        <w:rPr>
          <w:rFonts w:cstheme="minorHAnsi"/>
          <w:sz w:val="20"/>
          <w:szCs w:val="20"/>
        </w:rPr>
        <w:t>VHI</w:t>
      </w:r>
      <w:proofErr w:type="gramEnd"/>
      <w:r w:rsidR="00D46661" w:rsidRPr="000E3A84">
        <w:rPr>
          <w:rFonts w:cstheme="minorHAnsi"/>
          <w:sz w:val="20"/>
          <w:szCs w:val="20"/>
        </w:rPr>
        <w:t xml:space="preserve"> – </w:t>
      </w:r>
      <w:r w:rsidR="00242A9E" w:rsidRPr="000E3A84">
        <w:rPr>
          <w:rFonts w:cstheme="minorHAnsi"/>
          <w:sz w:val="20"/>
          <w:szCs w:val="20"/>
        </w:rPr>
        <w:t xml:space="preserve"> </w:t>
      </w:r>
      <w:r w:rsidR="00D46661" w:rsidRPr="000E3A84">
        <w:rPr>
          <w:rFonts w:cstheme="minorHAnsi"/>
          <w:sz w:val="20"/>
          <w:szCs w:val="20"/>
        </w:rPr>
        <w:t xml:space="preserve">SCR  viz  podmínky dle Dohody dle §8 odst. 3 </w:t>
      </w:r>
      <w:r w:rsidR="00DE7481" w:rsidRPr="000E3A84">
        <w:rPr>
          <w:rFonts w:cstheme="minorHAnsi"/>
          <w:sz w:val="20"/>
          <w:szCs w:val="20"/>
        </w:rPr>
        <w:t xml:space="preserve"> </w:t>
      </w:r>
      <w:r w:rsidR="00D46661" w:rsidRPr="000E3A84">
        <w:rPr>
          <w:rFonts w:cstheme="minorHAnsi"/>
          <w:sz w:val="20"/>
          <w:szCs w:val="20"/>
        </w:rPr>
        <w:t>ZVK má rovněž stočné ve výši 50</w:t>
      </w:r>
      <w:r w:rsidR="001D24CF">
        <w:rPr>
          <w:rFonts w:cstheme="minorHAnsi"/>
          <w:sz w:val="20"/>
          <w:szCs w:val="20"/>
        </w:rPr>
        <w:t xml:space="preserve"> </w:t>
      </w:r>
      <w:r w:rsidR="00D46661" w:rsidRPr="000E3A84">
        <w:rPr>
          <w:rFonts w:cstheme="minorHAnsi"/>
          <w:sz w:val="20"/>
          <w:szCs w:val="20"/>
        </w:rPr>
        <w:t>Kč/m</w:t>
      </w:r>
      <w:r w:rsidR="0066752F">
        <w:rPr>
          <w:rFonts w:cstheme="minorHAnsi"/>
          <w:sz w:val="20"/>
          <w:szCs w:val="20"/>
          <w:vertAlign w:val="superscript"/>
        </w:rPr>
        <w:t>3</w:t>
      </w:r>
      <w:r w:rsidR="00710BD4" w:rsidRPr="000E3A84">
        <w:rPr>
          <w:rFonts w:cstheme="minorHAnsi"/>
          <w:sz w:val="20"/>
          <w:szCs w:val="20"/>
        </w:rPr>
        <w:t xml:space="preserve"> </w:t>
      </w:r>
      <w:r w:rsidR="00D46661" w:rsidRPr="000E3A84">
        <w:rPr>
          <w:rFonts w:cstheme="minorHAnsi"/>
          <w:sz w:val="20"/>
          <w:szCs w:val="20"/>
        </w:rPr>
        <w:t>+</w:t>
      </w:r>
      <w:r w:rsidR="00710BD4" w:rsidRPr="000E3A84">
        <w:rPr>
          <w:rFonts w:cstheme="minorHAnsi"/>
          <w:sz w:val="20"/>
          <w:szCs w:val="20"/>
        </w:rPr>
        <w:t xml:space="preserve"> </w:t>
      </w:r>
      <w:r w:rsidR="00D46661" w:rsidRPr="000E3A84">
        <w:rPr>
          <w:rFonts w:cstheme="minorHAnsi"/>
          <w:sz w:val="20"/>
          <w:szCs w:val="20"/>
        </w:rPr>
        <w:t xml:space="preserve">DPH </w:t>
      </w:r>
      <w:r w:rsidR="00DE7481" w:rsidRPr="000E3A84">
        <w:rPr>
          <w:rFonts w:cstheme="minorHAnsi"/>
          <w:sz w:val="20"/>
          <w:szCs w:val="20"/>
        </w:rPr>
        <w:t>a podmínky viz Dohoda dle §8 odst. 3 a 15)ZVK</w:t>
      </w:r>
      <w:r w:rsidR="0066752F">
        <w:rPr>
          <w:rFonts w:cstheme="minorHAnsi"/>
          <w:sz w:val="20"/>
          <w:szCs w:val="20"/>
        </w:rPr>
        <w:t>. D</w:t>
      </w:r>
      <w:r w:rsidR="00DE7481" w:rsidRPr="000E3A84">
        <w:rPr>
          <w:rFonts w:cstheme="minorHAnsi"/>
          <w:sz w:val="20"/>
          <w:szCs w:val="20"/>
        </w:rPr>
        <w:t>o</w:t>
      </w:r>
      <w:r w:rsidR="00E25D05" w:rsidRPr="000E3A84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30.</w:t>
      </w:r>
      <w:r w:rsidR="001D24CF">
        <w:rPr>
          <w:rFonts w:cstheme="minorHAnsi"/>
          <w:sz w:val="20"/>
          <w:szCs w:val="20"/>
        </w:rPr>
        <w:t>1</w:t>
      </w:r>
      <w:r w:rsidR="0066752F">
        <w:rPr>
          <w:rFonts w:cstheme="minorHAnsi"/>
          <w:sz w:val="20"/>
          <w:szCs w:val="20"/>
        </w:rPr>
        <w:t>1.</w:t>
      </w:r>
      <w:r w:rsidR="00DE7481" w:rsidRPr="000E3A84">
        <w:rPr>
          <w:rFonts w:cstheme="minorHAnsi"/>
          <w:sz w:val="20"/>
          <w:szCs w:val="20"/>
        </w:rPr>
        <w:t>2021</w:t>
      </w:r>
      <w:r w:rsidR="00E25D05" w:rsidRPr="000E3A84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bude předložena vlastníku 2, dle cenových předpisů vyhl.428/2001</w:t>
      </w:r>
      <w:r w:rsidR="00642A7F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Sb., ve znění vyhl.244/2018</w:t>
      </w:r>
      <w:r w:rsidR="00642A7F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Sb. jak „Kalkulace stočného pro Běžné producenty OV</w:t>
      </w:r>
      <w:r w:rsidR="0066752F">
        <w:rPr>
          <w:rFonts w:cstheme="minorHAnsi"/>
          <w:sz w:val="20"/>
          <w:szCs w:val="20"/>
        </w:rPr>
        <w:t xml:space="preserve">, </w:t>
      </w:r>
      <w:r w:rsidR="00710BD4" w:rsidRPr="000E3A84">
        <w:rPr>
          <w:rFonts w:cstheme="minorHAnsi"/>
          <w:sz w:val="20"/>
          <w:szCs w:val="20"/>
        </w:rPr>
        <w:t>tj.</w:t>
      </w:r>
      <w:r w:rsidR="0066752F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vč</w:t>
      </w:r>
      <w:r w:rsidR="0066752F">
        <w:rPr>
          <w:rFonts w:cstheme="minorHAnsi"/>
          <w:sz w:val="20"/>
          <w:szCs w:val="20"/>
        </w:rPr>
        <w:t>etně</w:t>
      </w:r>
      <w:r w:rsidR="00DE7481" w:rsidRPr="000E3A84">
        <w:rPr>
          <w:rFonts w:cstheme="minorHAnsi"/>
          <w:sz w:val="20"/>
          <w:szCs w:val="20"/>
        </w:rPr>
        <w:t xml:space="preserve"> ÚVN nákladů na čištění kanalizace</w:t>
      </w:r>
      <w:r w:rsidR="0066752F">
        <w:rPr>
          <w:rFonts w:cstheme="minorHAnsi"/>
          <w:sz w:val="20"/>
          <w:szCs w:val="20"/>
        </w:rPr>
        <w:t>,</w:t>
      </w:r>
      <w:r w:rsidR="00DE7481" w:rsidRPr="000E3A84">
        <w:rPr>
          <w:rFonts w:cstheme="minorHAnsi"/>
          <w:sz w:val="20"/>
          <w:szCs w:val="20"/>
        </w:rPr>
        <w:t xml:space="preserve"> odpisů</w:t>
      </w:r>
      <w:r w:rsidR="0066752F">
        <w:rPr>
          <w:rFonts w:cstheme="minorHAnsi"/>
          <w:sz w:val="20"/>
          <w:szCs w:val="20"/>
        </w:rPr>
        <w:t>,</w:t>
      </w:r>
      <w:r w:rsidR="00DE7481" w:rsidRPr="000E3A84">
        <w:rPr>
          <w:rFonts w:cstheme="minorHAnsi"/>
          <w:sz w:val="20"/>
          <w:szCs w:val="20"/>
        </w:rPr>
        <w:t xml:space="preserve"> FO a dále i „Kalkulace stočného dle ÚVN jen pro vlastníka 2 provozně související kanalizace SCR</w:t>
      </w:r>
      <w:r w:rsidR="0066752F">
        <w:rPr>
          <w:rFonts w:cstheme="minorHAnsi"/>
          <w:sz w:val="20"/>
          <w:szCs w:val="20"/>
        </w:rPr>
        <w:t>,</w:t>
      </w:r>
      <w:r w:rsidR="00DE7481" w:rsidRPr="000E3A84">
        <w:rPr>
          <w:rFonts w:cstheme="minorHAnsi"/>
          <w:sz w:val="20"/>
          <w:szCs w:val="20"/>
        </w:rPr>
        <w:t xml:space="preserve"> </w:t>
      </w:r>
      <w:r w:rsidR="00710BD4" w:rsidRPr="000E3A84">
        <w:rPr>
          <w:rFonts w:cstheme="minorHAnsi"/>
          <w:sz w:val="20"/>
          <w:szCs w:val="20"/>
        </w:rPr>
        <w:t xml:space="preserve">tj. </w:t>
      </w:r>
      <w:r w:rsidR="00DE7481" w:rsidRPr="000E3A84">
        <w:rPr>
          <w:rFonts w:cstheme="minorHAnsi"/>
          <w:sz w:val="20"/>
          <w:szCs w:val="20"/>
        </w:rPr>
        <w:t>bez nákladů na kanalizaci“,</w:t>
      </w:r>
      <w:r w:rsidR="0066752F">
        <w:rPr>
          <w:rFonts w:cstheme="minorHAnsi"/>
          <w:sz w:val="20"/>
          <w:szCs w:val="20"/>
        </w:rPr>
        <w:t xml:space="preserve"> </w:t>
      </w:r>
      <w:r w:rsidR="00710BD4" w:rsidRPr="000E3A84">
        <w:rPr>
          <w:rFonts w:cstheme="minorHAnsi"/>
          <w:sz w:val="20"/>
          <w:szCs w:val="20"/>
        </w:rPr>
        <w:t>resp.</w:t>
      </w:r>
      <w:r w:rsidR="00DE7481" w:rsidRPr="000E3A84">
        <w:rPr>
          <w:rFonts w:cstheme="minorHAnsi"/>
          <w:sz w:val="20"/>
          <w:szCs w:val="20"/>
        </w:rPr>
        <w:t xml:space="preserve"> jde o předávání </w:t>
      </w:r>
      <w:r w:rsidR="00710BD4" w:rsidRPr="000E3A84">
        <w:rPr>
          <w:rFonts w:cstheme="minorHAnsi"/>
          <w:sz w:val="20"/>
          <w:szCs w:val="20"/>
        </w:rPr>
        <w:t xml:space="preserve">OV </w:t>
      </w:r>
      <w:r w:rsidR="00DE7481" w:rsidRPr="000E3A84">
        <w:rPr>
          <w:rFonts w:cstheme="minorHAnsi"/>
          <w:sz w:val="20"/>
          <w:szCs w:val="20"/>
        </w:rPr>
        <w:t xml:space="preserve">vlastníka 2 </w:t>
      </w:r>
      <w:r w:rsidR="00710BD4" w:rsidRPr="000E3A84">
        <w:rPr>
          <w:rFonts w:cstheme="minorHAnsi"/>
          <w:sz w:val="20"/>
          <w:szCs w:val="20"/>
        </w:rPr>
        <w:t xml:space="preserve">a </w:t>
      </w:r>
      <w:r w:rsidR="00DE7481" w:rsidRPr="000E3A84">
        <w:rPr>
          <w:rFonts w:cstheme="minorHAnsi"/>
          <w:sz w:val="20"/>
          <w:szCs w:val="20"/>
        </w:rPr>
        <w:t>čištění OV v ČOV vlastníka 1, případný rozdíl</w:t>
      </w:r>
      <w:r w:rsidR="00642A7F">
        <w:rPr>
          <w:rFonts w:cstheme="minorHAnsi"/>
          <w:sz w:val="20"/>
          <w:szCs w:val="20"/>
        </w:rPr>
        <w:t xml:space="preserve"> k</w:t>
      </w:r>
      <w:r w:rsidR="00DE7481" w:rsidRPr="000E3A84">
        <w:rPr>
          <w:rFonts w:cstheme="minorHAnsi"/>
          <w:sz w:val="20"/>
          <w:szCs w:val="20"/>
        </w:rPr>
        <w:t xml:space="preserve">alkulace skut. ÚVN stočného od </w:t>
      </w:r>
      <w:r w:rsidR="00710BD4" w:rsidRPr="000E3A84">
        <w:rPr>
          <w:rFonts w:cstheme="minorHAnsi"/>
          <w:sz w:val="20"/>
          <w:szCs w:val="20"/>
        </w:rPr>
        <w:t>ceny odsouhlasené 1.8.2021 ZO</w:t>
      </w:r>
      <w:r w:rsidR="00DE7481" w:rsidRPr="000E3A84">
        <w:rPr>
          <w:rFonts w:cstheme="minorHAnsi"/>
          <w:sz w:val="20"/>
          <w:szCs w:val="20"/>
        </w:rPr>
        <w:t xml:space="preserve"> 50</w:t>
      </w:r>
      <w:r w:rsidR="0066752F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Kč/m</w:t>
      </w:r>
      <w:r w:rsidR="0066752F">
        <w:rPr>
          <w:rFonts w:cstheme="minorHAnsi"/>
          <w:sz w:val="20"/>
          <w:szCs w:val="20"/>
          <w:vertAlign w:val="superscript"/>
        </w:rPr>
        <w:t>3</w:t>
      </w:r>
      <w:r w:rsidR="00DE7481" w:rsidRPr="000E3A84">
        <w:rPr>
          <w:rFonts w:cstheme="minorHAnsi"/>
          <w:sz w:val="20"/>
          <w:szCs w:val="20"/>
        </w:rPr>
        <w:t xml:space="preserve"> </w:t>
      </w:r>
      <w:r w:rsidR="00710BD4" w:rsidRPr="000E3A84">
        <w:rPr>
          <w:rFonts w:cstheme="minorHAnsi"/>
          <w:sz w:val="20"/>
          <w:szCs w:val="20"/>
        </w:rPr>
        <w:t>+DPH</w:t>
      </w:r>
      <w:r w:rsidR="00DE7481" w:rsidRPr="000E3A84">
        <w:rPr>
          <w:rFonts w:cstheme="minorHAnsi"/>
          <w:sz w:val="20"/>
          <w:szCs w:val="20"/>
        </w:rPr>
        <w:t xml:space="preserve"> bude </w:t>
      </w:r>
      <w:r w:rsidR="00710BD4" w:rsidRPr="000E3A84">
        <w:rPr>
          <w:rFonts w:cstheme="minorHAnsi"/>
          <w:sz w:val="20"/>
          <w:szCs w:val="20"/>
        </w:rPr>
        <w:t xml:space="preserve">následně </w:t>
      </w:r>
      <w:r w:rsidR="00DE7481" w:rsidRPr="000E3A84">
        <w:rPr>
          <w:rFonts w:cstheme="minorHAnsi"/>
          <w:sz w:val="20"/>
          <w:szCs w:val="20"/>
        </w:rPr>
        <w:t xml:space="preserve">zohledněna ve finančním vyrovnání </w:t>
      </w:r>
      <w:r w:rsidR="00710BD4" w:rsidRPr="000E3A84">
        <w:rPr>
          <w:rFonts w:cstheme="minorHAnsi"/>
          <w:sz w:val="20"/>
          <w:szCs w:val="20"/>
        </w:rPr>
        <w:t xml:space="preserve">za celý provozní rok </w:t>
      </w:r>
      <w:r w:rsidR="00DE7481" w:rsidRPr="000E3A84">
        <w:rPr>
          <w:rFonts w:cstheme="minorHAnsi"/>
          <w:sz w:val="20"/>
          <w:szCs w:val="20"/>
        </w:rPr>
        <w:t>do</w:t>
      </w:r>
      <w:r w:rsidR="00E25D05" w:rsidRPr="000E3A84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31.12.2021.</w:t>
      </w:r>
      <w:r w:rsidR="001704A2" w:rsidRPr="000E3A84">
        <w:rPr>
          <w:rFonts w:cstheme="minorHAnsi"/>
          <w:sz w:val="20"/>
          <w:szCs w:val="20"/>
        </w:rPr>
        <w:t xml:space="preserve"> </w:t>
      </w:r>
      <w:r w:rsidR="007E7301" w:rsidRPr="000E3A84">
        <w:rPr>
          <w:rFonts w:cstheme="minorHAnsi"/>
          <w:sz w:val="20"/>
          <w:szCs w:val="20"/>
        </w:rPr>
        <w:t>Smlouva</w:t>
      </w:r>
      <w:r w:rsidR="001704A2" w:rsidRPr="000E3A84">
        <w:rPr>
          <w:rFonts w:cstheme="minorHAnsi"/>
          <w:sz w:val="20"/>
          <w:szCs w:val="20"/>
        </w:rPr>
        <w:t xml:space="preserve"> </w:t>
      </w:r>
      <w:r w:rsidR="00DE7481" w:rsidRPr="000E3A84">
        <w:rPr>
          <w:rFonts w:cstheme="minorHAnsi"/>
          <w:sz w:val="20"/>
          <w:szCs w:val="20"/>
        </w:rPr>
        <w:t>na odv</w:t>
      </w:r>
      <w:r w:rsidR="00642A7F">
        <w:rPr>
          <w:rFonts w:cstheme="minorHAnsi"/>
          <w:sz w:val="20"/>
          <w:szCs w:val="20"/>
        </w:rPr>
        <w:t>ádění</w:t>
      </w:r>
      <w:r w:rsidR="00DE7481" w:rsidRPr="000E3A84">
        <w:rPr>
          <w:rFonts w:cstheme="minorHAnsi"/>
          <w:sz w:val="20"/>
          <w:szCs w:val="20"/>
        </w:rPr>
        <w:t xml:space="preserve"> OV i Dohoda o provozně související kanalizaci </w:t>
      </w:r>
      <w:r w:rsidR="007E7301" w:rsidRPr="000E3A84">
        <w:rPr>
          <w:rFonts w:cstheme="minorHAnsi"/>
          <w:sz w:val="20"/>
          <w:szCs w:val="20"/>
        </w:rPr>
        <w:t xml:space="preserve">nabývá platnosti </w:t>
      </w:r>
      <w:r w:rsidR="00F92078" w:rsidRPr="000E3A84">
        <w:rPr>
          <w:rFonts w:cstheme="minorHAnsi"/>
          <w:sz w:val="20"/>
          <w:szCs w:val="20"/>
        </w:rPr>
        <w:t xml:space="preserve">a účinnosti </w:t>
      </w:r>
      <w:r w:rsidR="007E7301" w:rsidRPr="000E3A84">
        <w:rPr>
          <w:rFonts w:cstheme="minorHAnsi"/>
          <w:sz w:val="20"/>
          <w:szCs w:val="20"/>
        </w:rPr>
        <w:t xml:space="preserve">dnem podpisu </w:t>
      </w:r>
      <w:r w:rsidR="00F92078" w:rsidRPr="000E3A84">
        <w:rPr>
          <w:rFonts w:cstheme="minorHAnsi"/>
          <w:sz w:val="20"/>
          <w:szCs w:val="20"/>
        </w:rPr>
        <w:t>smluvních stran.</w:t>
      </w:r>
    </w:p>
    <w:p w14:paraId="7432CBBE" w14:textId="77777777" w:rsidR="003F3865" w:rsidRPr="00EF1B1B" w:rsidRDefault="003F3865" w:rsidP="003F3865">
      <w:p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</w:p>
    <w:p w14:paraId="5BBF1D7A" w14:textId="4FA21D7E" w:rsidR="007E7301" w:rsidRPr="000E3A84" w:rsidRDefault="007E7301" w:rsidP="002930F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E3A84">
        <w:rPr>
          <w:rFonts w:cstheme="minorHAnsi"/>
          <w:sz w:val="20"/>
          <w:szCs w:val="20"/>
        </w:rPr>
        <w:t xml:space="preserve">Uzavřením nové </w:t>
      </w:r>
      <w:r w:rsidR="0066752F">
        <w:rPr>
          <w:rFonts w:cstheme="minorHAnsi"/>
          <w:sz w:val="20"/>
          <w:szCs w:val="20"/>
        </w:rPr>
        <w:t>Sm</w:t>
      </w:r>
      <w:r w:rsidRPr="000E3A84">
        <w:rPr>
          <w:rFonts w:cstheme="minorHAnsi"/>
          <w:sz w:val="20"/>
          <w:szCs w:val="20"/>
        </w:rPr>
        <w:t>louvy</w:t>
      </w:r>
      <w:r w:rsidR="003F3865" w:rsidRPr="000E3A84">
        <w:rPr>
          <w:rFonts w:cstheme="minorHAnsi"/>
          <w:sz w:val="20"/>
          <w:szCs w:val="20"/>
        </w:rPr>
        <w:t xml:space="preserve"> nebo nové </w:t>
      </w:r>
      <w:r w:rsidR="00710BD4" w:rsidRPr="000E3A84">
        <w:rPr>
          <w:rFonts w:cstheme="minorHAnsi"/>
          <w:sz w:val="20"/>
          <w:szCs w:val="20"/>
        </w:rPr>
        <w:t>D</w:t>
      </w:r>
      <w:r w:rsidR="003F3865" w:rsidRPr="000E3A84">
        <w:rPr>
          <w:rFonts w:cstheme="minorHAnsi"/>
          <w:sz w:val="20"/>
          <w:szCs w:val="20"/>
        </w:rPr>
        <w:t>ohody</w:t>
      </w:r>
      <w:r w:rsidR="001704A2" w:rsidRPr="000E3A84">
        <w:rPr>
          <w:rFonts w:cstheme="minorHAnsi"/>
          <w:sz w:val="20"/>
          <w:szCs w:val="20"/>
        </w:rPr>
        <w:t xml:space="preserve"> </w:t>
      </w:r>
      <w:r w:rsidRPr="000E3A84">
        <w:rPr>
          <w:rFonts w:cstheme="minorHAnsi"/>
          <w:sz w:val="20"/>
          <w:szCs w:val="20"/>
        </w:rPr>
        <w:t>na odběrné místo</w:t>
      </w:r>
      <w:r w:rsidR="001704A2" w:rsidRPr="000E3A84">
        <w:rPr>
          <w:rFonts w:cstheme="minorHAnsi"/>
          <w:sz w:val="20"/>
          <w:szCs w:val="20"/>
        </w:rPr>
        <w:t xml:space="preserve">, </w:t>
      </w:r>
      <w:r w:rsidRPr="000E3A84">
        <w:rPr>
          <w:rFonts w:cstheme="minorHAnsi"/>
          <w:sz w:val="20"/>
          <w:szCs w:val="20"/>
        </w:rPr>
        <w:t xml:space="preserve">se stávající </w:t>
      </w:r>
      <w:r w:rsidR="00710BD4" w:rsidRPr="000E3A84">
        <w:rPr>
          <w:rFonts w:cstheme="minorHAnsi"/>
          <w:sz w:val="20"/>
          <w:szCs w:val="20"/>
        </w:rPr>
        <w:t xml:space="preserve">platná </w:t>
      </w:r>
      <w:r w:rsidRPr="000E3A84">
        <w:rPr>
          <w:rFonts w:cstheme="minorHAnsi"/>
          <w:sz w:val="20"/>
          <w:szCs w:val="20"/>
        </w:rPr>
        <w:t>smlouva</w:t>
      </w:r>
      <w:r w:rsidR="00BF76DD" w:rsidRPr="000E3A84">
        <w:rPr>
          <w:rFonts w:cstheme="minorHAnsi"/>
          <w:sz w:val="20"/>
          <w:szCs w:val="20"/>
        </w:rPr>
        <w:t xml:space="preserve"> nebo</w:t>
      </w:r>
      <w:r w:rsidR="001704A2" w:rsidRPr="000E3A84">
        <w:rPr>
          <w:rFonts w:cstheme="minorHAnsi"/>
          <w:sz w:val="20"/>
          <w:szCs w:val="20"/>
        </w:rPr>
        <w:t xml:space="preserve"> </w:t>
      </w:r>
      <w:r w:rsidR="00710BD4" w:rsidRPr="000E3A84">
        <w:rPr>
          <w:rFonts w:cstheme="minorHAnsi"/>
          <w:sz w:val="20"/>
          <w:szCs w:val="20"/>
        </w:rPr>
        <w:t>D</w:t>
      </w:r>
      <w:r w:rsidR="00BF76DD" w:rsidRPr="000E3A84">
        <w:rPr>
          <w:rFonts w:cstheme="minorHAnsi"/>
          <w:sz w:val="20"/>
          <w:szCs w:val="20"/>
        </w:rPr>
        <w:t>ohoda</w:t>
      </w:r>
      <w:r w:rsidRPr="000E3A84">
        <w:rPr>
          <w:rFonts w:cstheme="minorHAnsi"/>
          <w:sz w:val="20"/>
          <w:szCs w:val="20"/>
        </w:rPr>
        <w:t xml:space="preserve"> považuje za ukončenou.</w:t>
      </w:r>
    </w:p>
    <w:p w14:paraId="4DDAA910" w14:textId="77777777" w:rsidR="00B674A7" w:rsidRPr="00EF1B1B" w:rsidRDefault="00B674A7" w:rsidP="00A96B6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8949930" w14:textId="77777777" w:rsidR="006D23CB" w:rsidRPr="00EF1B1B" w:rsidRDefault="006D23CB" w:rsidP="00A96B6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7C5A020" w14:textId="77777777" w:rsidR="002A185A" w:rsidRPr="00EF1B1B" w:rsidRDefault="002A185A" w:rsidP="00A96B6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39CD5B9" w14:textId="7FBCC9DC" w:rsidR="006635AE" w:rsidRPr="006D0440" w:rsidRDefault="00642A7F" w:rsidP="006D0440">
      <w:pPr>
        <w:spacing w:after="0" w:line="240" w:lineRule="auto"/>
        <w:ind w:left="426" w:hanging="426"/>
        <w:rPr>
          <w:rFonts w:cstheme="minorHAnsi"/>
          <w:bCs/>
          <w:noProof/>
          <w:sz w:val="20"/>
          <w:szCs w:val="20"/>
          <w:lang w:eastAsia="cs-CZ"/>
        </w:rPr>
      </w:pPr>
      <w:r w:rsidRPr="006D0440">
        <w:rPr>
          <w:rFonts w:cstheme="minorHAnsi"/>
          <w:bCs/>
          <w:noProof/>
          <w:sz w:val="20"/>
          <w:szCs w:val="20"/>
          <w:lang w:eastAsia="cs-CZ"/>
        </w:rPr>
        <w:t xml:space="preserve">         Aktualizace obchodních podmínek pro odvádění odpadních vod </w:t>
      </w:r>
      <w:r w:rsidR="006D0440" w:rsidRPr="006D0440">
        <w:rPr>
          <w:rFonts w:cstheme="minorHAnsi"/>
          <w:bCs/>
          <w:noProof/>
          <w:sz w:val="20"/>
          <w:szCs w:val="20"/>
          <w:lang w:eastAsia="cs-CZ"/>
        </w:rPr>
        <w:t>kanalizací, které jsou nedílnou součástí Smlouvy o   odvádění odpadních vod pro běžné producenty (občany a a.s. 2JCP) a Dohody vlastníků provozně souvisejících kanalizací (vlastník 2) byla schválena ZO Račice dne 22.9.2021</w:t>
      </w:r>
      <w:r w:rsidR="006D0440">
        <w:rPr>
          <w:rFonts w:cstheme="minorHAnsi"/>
          <w:bCs/>
          <w:noProof/>
          <w:sz w:val="20"/>
          <w:szCs w:val="20"/>
          <w:lang w:eastAsia="cs-CZ"/>
        </w:rPr>
        <w:t xml:space="preserve">, usnesení č.7/2021 </w:t>
      </w:r>
      <w:r w:rsidR="006D0440" w:rsidRPr="006D0440">
        <w:rPr>
          <w:rFonts w:cstheme="minorHAnsi"/>
          <w:bCs/>
          <w:noProof/>
          <w:sz w:val="20"/>
          <w:szCs w:val="20"/>
          <w:lang w:eastAsia="cs-CZ"/>
        </w:rPr>
        <w:t xml:space="preserve"> s platností od 1.10.2021.</w:t>
      </w:r>
    </w:p>
    <w:p w14:paraId="42BFFBD7" w14:textId="77777777" w:rsidR="002A185A" w:rsidRPr="006D0440" w:rsidRDefault="002A185A" w:rsidP="00F07E7C">
      <w:pPr>
        <w:spacing w:after="0" w:line="240" w:lineRule="auto"/>
        <w:ind w:left="851" w:hanging="851"/>
        <w:rPr>
          <w:rFonts w:cstheme="minorHAnsi"/>
          <w:bCs/>
          <w:noProof/>
          <w:sz w:val="20"/>
          <w:szCs w:val="20"/>
          <w:lang w:eastAsia="cs-CZ"/>
        </w:rPr>
      </w:pPr>
    </w:p>
    <w:p w14:paraId="5A2D3494" w14:textId="77777777" w:rsidR="002A185A" w:rsidRPr="006D0440" w:rsidRDefault="002A185A" w:rsidP="00F07E7C">
      <w:pPr>
        <w:spacing w:after="0" w:line="240" w:lineRule="auto"/>
        <w:ind w:left="851" w:hanging="851"/>
        <w:rPr>
          <w:rFonts w:cstheme="minorHAnsi"/>
          <w:bCs/>
          <w:noProof/>
          <w:sz w:val="20"/>
          <w:szCs w:val="20"/>
          <w:lang w:eastAsia="cs-CZ"/>
        </w:rPr>
      </w:pPr>
    </w:p>
    <w:p w14:paraId="75FCE262" w14:textId="77777777" w:rsidR="00B747B9" w:rsidRPr="00EF1B1B" w:rsidRDefault="00B747B9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0185AD7C" w14:textId="77777777" w:rsidR="00B747B9" w:rsidRPr="00EF1B1B" w:rsidRDefault="00B747B9" w:rsidP="00B747B9">
      <w:pPr>
        <w:pStyle w:val="Nadpis1"/>
        <w:tabs>
          <w:tab w:val="left" w:pos="1008"/>
          <w:tab w:val="left" w:pos="4782"/>
        </w:tabs>
        <w:spacing w:before="65"/>
        <w:ind w:left="4184" w:firstLine="0"/>
        <w:jc w:val="right"/>
        <w:rPr>
          <w:rFonts w:asciiTheme="minorHAnsi" w:hAnsiTheme="minorHAnsi" w:cstheme="minorHAnsi"/>
        </w:rPr>
      </w:pPr>
      <w:r w:rsidRPr="00EF1B1B">
        <w:rPr>
          <w:rFonts w:asciiTheme="minorHAnsi" w:hAnsiTheme="minorHAnsi" w:cstheme="minorHAnsi"/>
        </w:rPr>
        <w:t xml:space="preserve">                                               </w:t>
      </w:r>
    </w:p>
    <w:p w14:paraId="005D2679" w14:textId="77777777" w:rsidR="00B747B9" w:rsidRPr="00EF1B1B" w:rsidRDefault="00B747B9" w:rsidP="00B747B9">
      <w:pPr>
        <w:pStyle w:val="Zkladntext"/>
        <w:ind w:left="100" w:right="52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B07BA1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b/>
          <w:noProof/>
          <w:sz w:val="20"/>
          <w:szCs w:val="20"/>
          <w:lang w:eastAsia="cs-CZ"/>
        </w:rPr>
        <w:lastRenderedPageBreak/>
        <w:t>Vodoměr</w:t>
      </w:r>
      <w:r w:rsidRPr="00EF1B1B">
        <w:rPr>
          <w:rFonts w:cstheme="minorHAnsi"/>
          <w:noProof/>
          <w:sz w:val="20"/>
          <w:szCs w:val="20"/>
          <w:lang w:eastAsia="cs-CZ"/>
        </w:rPr>
        <w:t xml:space="preserve"> – </w:t>
      </w:r>
      <w:r w:rsidR="002E01BB" w:rsidRPr="00EF1B1B">
        <w:rPr>
          <w:rFonts w:cstheme="minorHAnsi"/>
          <w:noProof/>
          <w:sz w:val="20"/>
          <w:szCs w:val="20"/>
          <w:lang w:eastAsia="cs-CZ"/>
        </w:rPr>
        <w:t xml:space="preserve"> </w:t>
      </w:r>
      <w:r w:rsidRPr="00EF1B1B">
        <w:rPr>
          <w:rFonts w:cstheme="minorHAnsi"/>
          <w:noProof/>
          <w:sz w:val="20"/>
          <w:szCs w:val="20"/>
          <w:lang w:eastAsia="cs-CZ"/>
        </w:rPr>
        <w:t xml:space="preserve">zařízení k měření průtočného objemu vody, proti neoprávněné manipulaci je chráněn plombou, která může být: </w:t>
      </w:r>
    </w:p>
    <w:p w14:paraId="4F838C41" w14:textId="77777777" w:rsidR="002E01BB" w:rsidRPr="00EF1B1B" w:rsidRDefault="002E01BB" w:rsidP="00F07E7C">
      <w:pPr>
        <w:spacing w:after="0" w:line="240" w:lineRule="auto"/>
        <w:ind w:left="851" w:hanging="851"/>
        <w:rPr>
          <w:rFonts w:cstheme="minorHAnsi"/>
          <w:noProof/>
          <w:sz w:val="20"/>
          <w:szCs w:val="20"/>
          <w:lang w:eastAsia="cs-CZ"/>
        </w:rPr>
      </w:pPr>
    </w:p>
    <w:p w14:paraId="04A87F5F" w14:textId="77777777" w:rsidR="00F07E7C" w:rsidRPr="00EF1B1B" w:rsidRDefault="00F07E7C" w:rsidP="002930F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montážní – je osazena při montáži vodoměru a slouží k zabránění jeho demontáže (na obr. označena č. 2 – modrá)</w:t>
      </w:r>
    </w:p>
    <w:p w14:paraId="4F2B0640" w14:textId="77777777" w:rsidR="00F07E7C" w:rsidRPr="00EF1B1B" w:rsidRDefault="00F07E7C" w:rsidP="002930F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prokazující úřední ověření – osazena při výrobě nebo kalibraci vodoměru, slouží jako ochrana před manipulací s měřící částí vodoměru (na obr. označena č. 1 – žlutá)</w:t>
      </w:r>
    </w:p>
    <w:p w14:paraId="409B9B91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  <w:r w:rsidRPr="00EF1B1B">
        <w:rPr>
          <w:rFonts w:cstheme="minorHAnsi"/>
          <w:b/>
          <w:noProof/>
          <w:sz w:val="20"/>
          <w:szCs w:val="20"/>
          <w:lang w:eastAsia="cs-CZ"/>
        </w:rPr>
        <w:tab/>
      </w:r>
    </w:p>
    <w:p w14:paraId="2CABED1B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5AB40012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0E0D06E5" wp14:editId="24CE463A">
            <wp:simplePos x="0" y="0"/>
            <wp:positionH relativeFrom="column">
              <wp:posOffset>683260</wp:posOffset>
            </wp:positionH>
            <wp:positionV relativeFrom="paragraph">
              <wp:posOffset>294640</wp:posOffset>
            </wp:positionV>
            <wp:extent cx="5282565" cy="3959860"/>
            <wp:effectExtent l="0" t="0" r="0" b="2540"/>
            <wp:wrapSquare wrapText="bothSides"/>
            <wp:docPr id="2" name="Obrázek 1" descr="IMG_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5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739585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5B3BE722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241ED8B2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4E6BFA3B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F6B93E9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7D160963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51732090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48B5090E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642948A2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ED453EF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52A4AC93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27D5873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6DB6ED78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DC10F8E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27E70E9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7BE6893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7EBE7F47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6D25C99E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5DB491EE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734F4813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438D0154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378DA3F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1E59577D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647E1D84" w14:textId="77777777" w:rsidR="00703419" w:rsidRPr="00EF1B1B" w:rsidRDefault="00703419" w:rsidP="00F07E7C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cs-CZ"/>
        </w:rPr>
      </w:pPr>
    </w:p>
    <w:p w14:paraId="212A3360" w14:textId="77777777" w:rsidR="006D0440" w:rsidRDefault="006D0440" w:rsidP="00F07E7C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cs-CZ"/>
        </w:rPr>
      </w:pPr>
    </w:p>
    <w:p w14:paraId="3B513116" w14:textId="77777777" w:rsidR="006D0440" w:rsidRDefault="006D0440" w:rsidP="00F07E7C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cs-CZ"/>
        </w:rPr>
      </w:pPr>
    </w:p>
    <w:p w14:paraId="69941A1E" w14:textId="77777777" w:rsidR="006D0440" w:rsidRDefault="006D0440" w:rsidP="00F07E7C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cs-CZ"/>
        </w:rPr>
      </w:pPr>
    </w:p>
    <w:p w14:paraId="553F3941" w14:textId="43D6627E" w:rsidR="00F07E7C" w:rsidRPr="00EF1B1B" w:rsidRDefault="006D0440" w:rsidP="00F07E7C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cs-CZ"/>
        </w:rPr>
      </w:pPr>
      <w:r>
        <w:rPr>
          <w:rFonts w:cstheme="minorHAnsi"/>
          <w:b/>
          <w:noProof/>
          <w:sz w:val="20"/>
          <w:szCs w:val="20"/>
          <w:lang w:eastAsia="cs-CZ"/>
        </w:rPr>
        <w:t xml:space="preserve">Za </w:t>
      </w:r>
      <w:r w:rsidR="00F07E7C" w:rsidRPr="00EF1B1B">
        <w:rPr>
          <w:rFonts w:cstheme="minorHAnsi"/>
          <w:b/>
          <w:noProof/>
          <w:sz w:val="20"/>
          <w:szCs w:val="20"/>
          <w:lang w:eastAsia="cs-CZ"/>
        </w:rPr>
        <w:t>neoprávněnou manipulaci</w:t>
      </w:r>
      <w:r w:rsidR="00F07E7C" w:rsidRPr="00EF1B1B">
        <w:rPr>
          <w:rFonts w:cstheme="minorHAnsi"/>
          <w:noProof/>
          <w:sz w:val="20"/>
          <w:szCs w:val="20"/>
          <w:lang w:eastAsia="cs-CZ"/>
        </w:rPr>
        <w:t xml:space="preserve"> je považováno poškození jedné nebo druhé plomby, stejně tak jakékoli zásahy mechanické, fyzikální nebo chemické) do vodoměru a vodoměrné sestavy.</w:t>
      </w:r>
    </w:p>
    <w:p w14:paraId="75844675" w14:textId="77777777" w:rsidR="00DB0A8C" w:rsidRPr="00EF1B1B" w:rsidRDefault="00DB0A8C" w:rsidP="00F07E7C">
      <w:pPr>
        <w:spacing w:after="0" w:line="240" w:lineRule="auto"/>
        <w:ind w:left="851" w:hanging="851"/>
        <w:rPr>
          <w:rFonts w:cstheme="minorHAnsi"/>
          <w:b/>
          <w:noProof/>
          <w:sz w:val="20"/>
          <w:szCs w:val="20"/>
          <w:lang w:eastAsia="cs-CZ"/>
        </w:rPr>
      </w:pPr>
    </w:p>
    <w:p w14:paraId="6E8FDA28" w14:textId="77777777" w:rsidR="00F07E7C" w:rsidRPr="00EF1B1B" w:rsidRDefault="00F07E7C" w:rsidP="00F07E7C">
      <w:pPr>
        <w:spacing w:after="0" w:line="240" w:lineRule="auto"/>
        <w:ind w:left="851" w:hanging="85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b/>
          <w:noProof/>
          <w:sz w:val="20"/>
          <w:szCs w:val="20"/>
          <w:lang w:eastAsia="cs-CZ"/>
        </w:rPr>
        <w:t>Odběratel je povinen chránit vodoměr proti poškození</w:t>
      </w:r>
      <w:r w:rsidRPr="00EF1B1B">
        <w:rPr>
          <w:rFonts w:cstheme="minorHAnsi"/>
          <w:noProof/>
          <w:sz w:val="20"/>
          <w:szCs w:val="20"/>
          <w:lang w:eastAsia="cs-CZ"/>
        </w:rPr>
        <w:t>, které může být způsobeno:</w:t>
      </w:r>
    </w:p>
    <w:p w14:paraId="1FB120DA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mrazem</w:t>
      </w:r>
    </w:p>
    <w:p w14:paraId="69460975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zaplavením nebo vniknutím vody z vnějšího prostředí</w:t>
      </w:r>
    </w:p>
    <w:p w14:paraId="3EE5CB89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úderem nebo vibracemi</w:t>
      </w:r>
    </w:p>
    <w:p w14:paraId="10BE0E2E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zpětným tokem vody</w:t>
      </w:r>
    </w:p>
    <w:p w14:paraId="6632B228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nepříznivými hydraulickými podmínkami (kavitace, přetlak, vodní ráz)</w:t>
      </w:r>
    </w:p>
    <w:p w14:paraId="41E99241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nadměrnou teplotou vody nebo okolního vzduchu</w:t>
      </w:r>
    </w:p>
    <w:p w14:paraId="389CACC4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instalací vyvolaným napětím nebo nevyvážeností</w:t>
      </w:r>
    </w:p>
    <w:p w14:paraId="6D9CBD48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vnější elektrolytickou nebo povětrnostní korozí</w:t>
      </w:r>
    </w:p>
    <w:p w14:paraId="31166A71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úmyslným podvodem</w:t>
      </w:r>
    </w:p>
    <w:p w14:paraId="43FE517C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elektromagnetickým rušením</w:t>
      </w:r>
    </w:p>
    <w:p w14:paraId="0E88D31F" w14:textId="77777777" w:rsidR="00F07E7C" w:rsidRPr="00EF1B1B" w:rsidRDefault="00F07E7C" w:rsidP="002930FE">
      <w:pPr>
        <w:pStyle w:val="Odstavecseseznamem"/>
        <w:numPr>
          <w:ilvl w:val="0"/>
          <w:numId w:val="3"/>
        </w:numPr>
        <w:spacing w:after="0" w:line="240" w:lineRule="auto"/>
        <w:ind w:left="1701"/>
        <w:rPr>
          <w:rFonts w:cstheme="minorHAnsi"/>
          <w:noProof/>
          <w:sz w:val="20"/>
          <w:szCs w:val="20"/>
          <w:lang w:eastAsia="cs-CZ"/>
        </w:rPr>
      </w:pPr>
      <w:r w:rsidRPr="00EF1B1B">
        <w:rPr>
          <w:rFonts w:cstheme="minorHAnsi"/>
          <w:noProof/>
          <w:sz w:val="20"/>
          <w:szCs w:val="20"/>
          <w:lang w:eastAsia="cs-CZ"/>
        </w:rPr>
        <w:t>elektrostatickými výboji</w:t>
      </w:r>
    </w:p>
    <w:p w14:paraId="32181445" w14:textId="77777777" w:rsidR="00F07E7C" w:rsidRPr="00EF1B1B" w:rsidRDefault="00F07E7C" w:rsidP="00F07E7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CE63E5" w14:textId="77777777" w:rsidR="00537C54" w:rsidRPr="00EF1B1B" w:rsidRDefault="00537C54" w:rsidP="002E01BB">
      <w:pPr>
        <w:widowControl w:val="0"/>
        <w:autoSpaceDE w:val="0"/>
        <w:autoSpaceDN w:val="0"/>
        <w:spacing w:after="0" w:line="240" w:lineRule="auto"/>
        <w:ind w:left="256"/>
        <w:rPr>
          <w:rFonts w:cstheme="minorHAnsi"/>
          <w:sz w:val="20"/>
          <w:szCs w:val="20"/>
        </w:rPr>
      </w:pPr>
    </w:p>
    <w:p w14:paraId="68DB374F" w14:textId="77777777" w:rsidR="00537C54" w:rsidRPr="00EF1B1B" w:rsidRDefault="00537C54" w:rsidP="002E01BB">
      <w:pPr>
        <w:widowControl w:val="0"/>
        <w:autoSpaceDE w:val="0"/>
        <w:autoSpaceDN w:val="0"/>
        <w:spacing w:after="0" w:line="240" w:lineRule="auto"/>
        <w:rPr>
          <w:rFonts w:cstheme="minorHAnsi"/>
          <w:sz w:val="20"/>
          <w:szCs w:val="20"/>
        </w:rPr>
      </w:pPr>
    </w:p>
    <w:p w14:paraId="3CE5B9DA" w14:textId="77777777" w:rsidR="002E01BB" w:rsidRPr="00EF1B1B" w:rsidRDefault="002E01BB" w:rsidP="002E01BB">
      <w:pPr>
        <w:widowControl w:val="0"/>
        <w:autoSpaceDE w:val="0"/>
        <w:autoSpaceDN w:val="0"/>
        <w:spacing w:after="0" w:line="240" w:lineRule="auto"/>
        <w:rPr>
          <w:rFonts w:cstheme="minorHAnsi"/>
          <w:sz w:val="20"/>
          <w:szCs w:val="20"/>
        </w:rPr>
      </w:pPr>
    </w:p>
    <w:p w14:paraId="5417A61A" w14:textId="77777777" w:rsidR="002E01BB" w:rsidRDefault="002E01BB" w:rsidP="002E01BB">
      <w:pPr>
        <w:widowControl w:val="0"/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2A4C1F58" w14:textId="77777777" w:rsidR="002E01BB" w:rsidRDefault="002E01BB" w:rsidP="002E01BB">
      <w:pPr>
        <w:widowControl w:val="0"/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455B3C06" w14:textId="77777777" w:rsidR="00F07E7C" w:rsidRPr="00E870D7" w:rsidRDefault="00F07E7C" w:rsidP="00A96B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1A8FD7" w14:textId="77777777" w:rsidR="00F07E7C" w:rsidRPr="00E870D7" w:rsidRDefault="00F07E7C" w:rsidP="00A96B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F07E7C" w:rsidRPr="00E870D7" w:rsidSect="00324A75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B6B1" w14:textId="77777777" w:rsidR="00001D91" w:rsidRDefault="00001D91" w:rsidP="00F07E7C">
      <w:pPr>
        <w:spacing w:after="0" w:line="240" w:lineRule="auto"/>
      </w:pPr>
      <w:r>
        <w:separator/>
      </w:r>
    </w:p>
  </w:endnote>
  <w:endnote w:type="continuationSeparator" w:id="0">
    <w:p w14:paraId="77F256DF" w14:textId="77777777" w:rsidR="00001D91" w:rsidRDefault="00001D91" w:rsidP="00F0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989422"/>
      <w:docPartObj>
        <w:docPartGallery w:val="Page Numbers (Bottom of Page)"/>
        <w:docPartUnique/>
      </w:docPartObj>
    </w:sdtPr>
    <w:sdtEndPr/>
    <w:sdtContent>
      <w:p w14:paraId="64931241" w14:textId="77777777" w:rsidR="00A553BB" w:rsidRDefault="00DA336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5A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9302293" w14:textId="77777777" w:rsidR="00A553BB" w:rsidRDefault="00A55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A96D" w14:textId="77777777" w:rsidR="00001D91" w:rsidRDefault="00001D91" w:rsidP="00F07E7C">
      <w:pPr>
        <w:spacing w:after="0" w:line="240" w:lineRule="auto"/>
      </w:pPr>
      <w:r>
        <w:separator/>
      </w:r>
    </w:p>
  </w:footnote>
  <w:footnote w:type="continuationSeparator" w:id="0">
    <w:p w14:paraId="23E97714" w14:textId="77777777" w:rsidR="00001D91" w:rsidRDefault="00001D91" w:rsidP="00F0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51B"/>
    <w:multiLevelType w:val="hybridMultilevel"/>
    <w:tmpl w:val="5282CF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177C"/>
    <w:multiLevelType w:val="hybridMultilevel"/>
    <w:tmpl w:val="74B01396"/>
    <w:lvl w:ilvl="0" w:tplc="D7766EA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4401"/>
    <w:multiLevelType w:val="hybridMultilevel"/>
    <w:tmpl w:val="5D46A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4DBD"/>
    <w:multiLevelType w:val="hybridMultilevel"/>
    <w:tmpl w:val="ADCAB9DC"/>
    <w:lvl w:ilvl="0" w:tplc="AA3E953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9407B"/>
    <w:multiLevelType w:val="hybridMultilevel"/>
    <w:tmpl w:val="F806A1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5343C"/>
    <w:multiLevelType w:val="hybridMultilevel"/>
    <w:tmpl w:val="22B4D8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219D"/>
    <w:multiLevelType w:val="hybridMultilevel"/>
    <w:tmpl w:val="CB2C06A2"/>
    <w:lvl w:ilvl="0" w:tplc="0798A42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09399A"/>
    <w:multiLevelType w:val="hybridMultilevel"/>
    <w:tmpl w:val="163EA4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0F2A00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C3F26"/>
    <w:multiLevelType w:val="hybridMultilevel"/>
    <w:tmpl w:val="A4E68E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392E"/>
    <w:multiLevelType w:val="hybridMultilevel"/>
    <w:tmpl w:val="1E72812A"/>
    <w:lvl w:ilvl="0" w:tplc="AA3E953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BB3682"/>
    <w:multiLevelType w:val="hybridMultilevel"/>
    <w:tmpl w:val="8370BF92"/>
    <w:lvl w:ilvl="0" w:tplc="0ACECAAA">
      <w:start w:val="1"/>
      <w:numFmt w:val="lowerLetter"/>
      <w:lvlText w:val="%1)"/>
      <w:lvlJc w:val="left"/>
      <w:pPr>
        <w:ind w:left="1215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8606815"/>
    <w:multiLevelType w:val="hybridMultilevel"/>
    <w:tmpl w:val="3FA611E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5909F5"/>
    <w:multiLevelType w:val="hybridMultilevel"/>
    <w:tmpl w:val="482C3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0575D"/>
    <w:multiLevelType w:val="hybridMultilevel"/>
    <w:tmpl w:val="C430DE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21488"/>
    <w:multiLevelType w:val="hybridMultilevel"/>
    <w:tmpl w:val="69AE9A4C"/>
    <w:lvl w:ilvl="0" w:tplc="7E9236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29"/>
    <w:rsid w:val="00001D91"/>
    <w:rsid w:val="00003E6B"/>
    <w:rsid w:val="000076D7"/>
    <w:rsid w:val="00011803"/>
    <w:rsid w:val="000128DB"/>
    <w:rsid w:val="0002584B"/>
    <w:rsid w:val="00030C3E"/>
    <w:rsid w:val="00032F10"/>
    <w:rsid w:val="00037096"/>
    <w:rsid w:val="0004146C"/>
    <w:rsid w:val="0004284D"/>
    <w:rsid w:val="00042B39"/>
    <w:rsid w:val="0004426C"/>
    <w:rsid w:val="00047C86"/>
    <w:rsid w:val="00050B84"/>
    <w:rsid w:val="00076E49"/>
    <w:rsid w:val="000858E7"/>
    <w:rsid w:val="00094F56"/>
    <w:rsid w:val="000C2225"/>
    <w:rsid w:val="000C4F16"/>
    <w:rsid w:val="000C5052"/>
    <w:rsid w:val="000D214A"/>
    <w:rsid w:val="000D43A4"/>
    <w:rsid w:val="000D45B9"/>
    <w:rsid w:val="000E3A84"/>
    <w:rsid w:val="000E6CDB"/>
    <w:rsid w:val="000E73AE"/>
    <w:rsid w:val="000F4833"/>
    <w:rsid w:val="000F5A1D"/>
    <w:rsid w:val="000F6ABA"/>
    <w:rsid w:val="00106D9E"/>
    <w:rsid w:val="001159AC"/>
    <w:rsid w:val="00116B68"/>
    <w:rsid w:val="00121040"/>
    <w:rsid w:val="00123F26"/>
    <w:rsid w:val="001305C9"/>
    <w:rsid w:val="001374D8"/>
    <w:rsid w:val="00156F12"/>
    <w:rsid w:val="00161451"/>
    <w:rsid w:val="00162B9D"/>
    <w:rsid w:val="001704A2"/>
    <w:rsid w:val="001755CE"/>
    <w:rsid w:val="00177481"/>
    <w:rsid w:val="00186065"/>
    <w:rsid w:val="00190975"/>
    <w:rsid w:val="00191F9E"/>
    <w:rsid w:val="0019484C"/>
    <w:rsid w:val="00196709"/>
    <w:rsid w:val="001C0A37"/>
    <w:rsid w:val="001C29D5"/>
    <w:rsid w:val="001C6022"/>
    <w:rsid w:val="001C6198"/>
    <w:rsid w:val="001C76FD"/>
    <w:rsid w:val="001D21B3"/>
    <w:rsid w:val="001D24CF"/>
    <w:rsid w:val="001D2E4F"/>
    <w:rsid w:val="001E0726"/>
    <w:rsid w:val="001E5C74"/>
    <w:rsid w:val="001E68F8"/>
    <w:rsid w:val="001E718A"/>
    <w:rsid w:val="001F452B"/>
    <w:rsid w:val="001F7742"/>
    <w:rsid w:val="002028CB"/>
    <w:rsid w:val="00212DD6"/>
    <w:rsid w:val="00233754"/>
    <w:rsid w:val="00242A9E"/>
    <w:rsid w:val="00243E82"/>
    <w:rsid w:val="00253291"/>
    <w:rsid w:val="002576B4"/>
    <w:rsid w:val="00260D82"/>
    <w:rsid w:val="002628DC"/>
    <w:rsid w:val="00264568"/>
    <w:rsid w:val="002652DB"/>
    <w:rsid w:val="00271079"/>
    <w:rsid w:val="00271EF1"/>
    <w:rsid w:val="0027463B"/>
    <w:rsid w:val="00275489"/>
    <w:rsid w:val="00282903"/>
    <w:rsid w:val="0028512B"/>
    <w:rsid w:val="002930FE"/>
    <w:rsid w:val="00297DDD"/>
    <w:rsid w:val="002A0D0A"/>
    <w:rsid w:val="002A185A"/>
    <w:rsid w:val="002A7024"/>
    <w:rsid w:val="002A7027"/>
    <w:rsid w:val="002B1834"/>
    <w:rsid w:val="002B1E71"/>
    <w:rsid w:val="002B3ADC"/>
    <w:rsid w:val="002B5346"/>
    <w:rsid w:val="002B74C7"/>
    <w:rsid w:val="002C094A"/>
    <w:rsid w:val="002C5713"/>
    <w:rsid w:val="002C6A29"/>
    <w:rsid w:val="002C730F"/>
    <w:rsid w:val="002D3716"/>
    <w:rsid w:val="002E01BB"/>
    <w:rsid w:val="002E1BF9"/>
    <w:rsid w:val="002E21C7"/>
    <w:rsid w:val="002F19CC"/>
    <w:rsid w:val="003021AE"/>
    <w:rsid w:val="003115A7"/>
    <w:rsid w:val="00323A79"/>
    <w:rsid w:val="00324A75"/>
    <w:rsid w:val="00324F76"/>
    <w:rsid w:val="00331DFF"/>
    <w:rsid w:val="00332626"/>
    <w:rsid w:val="00333140"/>
    <w:rsid w:val="003407B8"/>
    <w:rsid w:val="00341067"/>
    <w:rsid w:val="00352273"/>
    <w:rsid w:val="003522C6"/>
    <w:rsid w:val="00355884"/>
    <w:rsid w:val="00355B5D"/>
    <w:rsid w:val="00361EC9"/>
    <w:rsid w:val="003637E5"/>
    <w:rsid w:val="003900FD"/>
    <w:rsid w:val="003A4BA6"/>
    <w:rsid w:val="003B0660"/>
    <w:rsid w:val="003C3FCE"/>
    <w:rsid w:val="003C56AD"/>
    <w:rsid w:val="003D249F"/>
    <w:rsid w:val="003D2DAD"/>
    <w:rsid w:val="003D5D63"/>
    <w:rsid w:val="003E603B"/>
    <w:rsid w:val="003F2338"/>
    <w:rsid w:val="003F34B0"/>
    <w:rsid w:val="003F3865"/>
    <w:rsid w:val="003F3DD0"/>
    <w:rsid w:val="00404878"/>
    <w:rsid w:val="00404FC4"/>
    <w:rsid w:val="00414E18"/>
    <w:rsid w:val="004258A1"/>
    <w:rsid w:val="004326C0"/>
    <w:rsid w:val="00440B72"/>
    <w:rsid w:val="00444C54"/>
    <w:rsid w:val="00454003"/>
    <w:rsid w:val="00460470"/>
    <w:rsid w:val="00464698"/>
    <w:rsid w:val="0046731D"/>
    <w:rsid w:val="00467D18"/>
    <w:rsid w:val="00492C00"/>
    <w:rsid w:val="00494310"/>
    <w:rsid w:val="00494928"/>
    <w:rsid w:val="00495F51"/>
    <w:rsid w:val="004A48D0"/>
    <w:rsid w:val="004A495D"/>
    <w:rsid w:val="004A5D10"/>
    <w:rsid w:val="004A717F"/>
    <w:rsid w:val="004B0C03"/>
    <w:rsid w:val="004B21D3"/>
    <w:rsid w:val="004C1AE6"/>
    <w:rsid w:val="004C54B5"/>
    <w:rsid w:val="004C7FD1"/>
    <w:rsid w:val="004D358C"/>
    <w:rsid w:val="004D61F3"/>
    <w:rsid w:val="004D751D"/>
    <w:rsid w:val="004E1132"/>
    <w:rsid w:val="004E2713"/>
    <w:rsid w:val="004E284F"/>
    <w:rsid w:val="004E49C0"/>
    <w:rsid w:val="004E6585"/>
    <w:rsid w:val="004F6C9A"/>
    <w:rsid w:val="00505016"/>
    <w:rsid w:val="0050557A"/>
    <w:rsid w:val="00517FD3"/>
    <w:rsid w:val="00522E55"/>
    <w:rsid w:val="005302AE"/>
    <w:rsid w:val="00530651"/>
    <w:rsid w:val="00534838"/>
    <w:rsid w:val="00537C54"/>
    <w:rsid w:val="00545235"/>
    <w:rsid w:val="00551096"/>
    <w:rsid w:val="00551357"/>
    <w:rsid w:val="00551BB0"/>
    <w:rsid w:val="00556BE8"/>
    <w:rsid w:val="00561A90"/>
    <w:rsid w:val="00570B2A"/>
    <w:rsid w:val="00572FFA"/>
    <w:rsid w:val="00577CDF"/>
    <w:rsid w:val="0059308B"/>
    <w:rsid w:val="005C6408"/>
    <w:rsid w:val="005C73E6"/>
    <w:rsid w:val="005C7F86"/>
    <w:rsid w:val="005D7204"/>
    <w:rsid w:val="005E1FCE"/>
    <w:rsid w:val="005F23D2"/>
    <w:rsid w:val="005F2D50"/>
    <w:rsid w:val="005F5F60"/>
    <w:rsid w:val="005F7BA5"/>
    <w:rsid w:val="006105D2"/>
    <w:rsid w:val="00620961"/>
    <w:rsid w:val="00626D26"/>
    <w:rsid w:val="00630662"/>
    <w:rsid w:val="006317F8"/>
    <w:rsid w:val="00635F14"/>
    <w:rsid w:val="006410B5"/>
    <w:rsid w:val="00642A7F"/>
    <w:rsid w:val="006435BA"/>
    <w:rsid w:val="00662E3C"/>
    <w:rsid w:val="006635AE"/>
    <w:rsid w:val="0066418B"/>
    <w:rsid w:val="0066752F"/>
    <w:rsid w:val="006714D3"/>
    <w:rsid w:val="00681AC7"/>
    <w:rsid w:val="00682858"/>
    <w:rsid w:val="00685AED"/>
    <w:rsid w:val="00687958"/>
    <w:rsid w:val="00687EE8"/>
    <w:rsid w:val="0069354C"/>
    <w:rsid w:val="006B1012"/>
    <w:rsid w:val="006B35C1"/>
    <w:rsid w:val="006B6B77"/>
    <w:rsid w:val="006B7E1B"/>
    <w:rsid w:val="006C0FAB"/>
    <w:rsid w:val="006C262D"/>
    <w:rsid w:val="006D0440"/>
    <w:rsid w:val="006D1C42"/>
    <w:rsid w:val="006D23CB"/>
    <w:rsid w:val="006F09B3"/>
    <w:rsid w:val="006F690D"/>
    <w:rsid w:val="00703419"/>
    <w:rsid w:val="00706530"/>
    <w:rsid w:val="00710BD4"/>
    <w:rsid w:val="007162D0"/>
    <w:rsid w:val="00730A84"/>
    <w:rsid w:val="00731E28"/>
    <w:rsid w:val="00734AA3"/>
    <w:rsid w:val="007426BE"/>
    <w:rsid w:val="00747028"/>
    <w:rsid w:val="007473A2"/>
    <w:rsid w:val="00766BA9"/>
    <w:rsid w:val="007701D5"/>
    <w:rsid w:val="00770E61"/>
    <w:rsid w:val="00771083"/>
    <w:rsid w:val="00771339"/>
    <w:rsid w:val="00771C11"/>
    <w:rsid w:val="0077713A"/>
    <w:rsid w:val="00780B68"/>
    <w:rsid w:val="0078643A"/>
    <w:rsid w:val="00797E47"/>
    <w:rsid w:val="007A03F5"/>
    <w:rsid w:val="007A2F36"/>
    <w:rsid w:val="007C04BF"/>
    <w:rsid w:val="007C0EDC"/>
    <w:rsid w:val="007D1DD3"/>
    <w:rsid w:val="007D7286"/>
    <w:rsid w:val="007E0BF6"/>
    <w:rsid w:val="007E1FCC"/>
    <w:rsid w:val="007E3CEC"/>
    <w:rsid w:val="007E43BB"/>
    <w:rsid w:val="007E7301"/>
    <w:rsid w:val="007F438D"/>
    <w:rsid w:val="007F5978"/>
    <w:rsid w:val="007F6313"/>
    <w:rsid w:val="00810AB7"/>
    <w:rsid w:val="00811256"/>
    <w:rsid w:val="008253BE"/>
    <w:rsid w:val="00830678"/>
    <w:rsid w:val="00832F15"/>
    <w:rsid w:val="00834E10"/>
    <w:rsid w:val="00837DB7"/>
    <w:rsid w:val="0084418C"/>
    <w:rsid w:val="008506EC"/>
    <w:rsid w:val="0086201D"/>
    <w:rsid w:val="00862E01"/>
    <w:rsid w:val="008651E2"/>
    <w:rsid w:val="00871713"/>
    <w:rsid w:val="00872A5B"/>
    <w:rsid w:val="008822CE"/>
    <w:rsid w:val="00887C75"/>
    <w:rsid w:val="00892B0A"/>
    <w:rsid w:val="008933DF"/>
    <w:rsid w:val="00893FE3"/>
    <w:rsid w:val="00896CC1"/>
    <w:rsid w:val="008A0F32"/>
    <w:rsid w:val="008B70FA"/>
    <w:rsid w:val="008E0C89"/>
    <w:rsid w:val="008E2572"/>
    <w:rsid w:val="008F22A1"/>
    <w:rsid w:val="008F596A"/>
    <w:rsid w:val="00902618"/>
    <w:rsid w:val="00902CAB"/>
    <w:rsid w:val="009061AE"/>
    <w:rsid w:val="00940D59"/>
    <w:rsid w:val="00946009"/>
    <w:rsid w:val="00957694"/>
    <w:rsid w:val="00966004"/>
    <w:rsid w:val="0097412A"/>
    <w:rsid w:val="00982144"/>
    <w:rsid w:val="00982399"/>
    <w:rsid w:val="00983B6F"/>
    <w:rsid w:val="009864C7"/>
    <w:rsid w:val="00987465"/>
    <w:rsid w:val="00987700"/>
    <w:rsid w:val="009A2141"/>
    <w:rsid w:val="009B3A24"/>
    <w:rsid w:val="009B7F10"/>
    <w:rsid w:val="009C1014"/>
    <w:rsid w:val="009D02B6"/>
    <w:rsid w:val="009D329B"/>
    <w:rsid w:val="009E1904"/>
    <w:rsid w:val="009E26B8"/>
    <w:rsid w:val="009E4729"/>
    <w:rsid w:val="009E7101"/>
    <w:rsid w:val="009E79EE"/>
    <w:rsid w:val="009F4944"/>
    <w:rsid w:val="009F6833"/>
    <w:rsid w:val="00A13F3C"/>
    <w:rsid w:val="00A21502"/>
    <w:rsid w:val="00A21FB7"/>
    <w:rsid w:val="00A2377C"/>
    <w:rsid w:val="00A23ACF"/>
    <w:rsid w:val="00A27D54"/>
    <w:rsid w:val="00A315F1"/>
    <w:rsid w:val="00A33194"/>
    <w:rsid w:val="00A424C7"/>
    <w:rsid w:val="00A50E95"/>
    <w:rsid w:val="00A50F82"/>
    <w:rsid w:val="00A513AB"/>
    <w:rsid w:val="00A553BB"/>
    <w:rsid w:val="00A57265"/>
    <w:rsid w:val="00A579BA"/>
    <w:rsid w:val="00A71CC6"/>
    <w:rsid w:val="00A7309A"/>
    <w:rsid w:val="00A92B3F"/>
    <w:rsid w:val="00A9616D"/>
    <w:rsid w:val="00A965DA"/>
    <w:rsid w:val="00A96B6D"/>
    <w:rsid w:val="00AB72FD"/>
    <w:rsid w:val="00AC2621"/>
    <w:rsid w:val="00AC2F6D"/>
    <w:rsid w:val="00AC4DD4"/>
    <w:rsid w:val="00AD3825"/>
    <w:rsid w:val="00AD7D24"/>
    <w:rsid w:val="00AE683C"/>
    <w:rsid w:val="00AF3FF4"/>
    <w:rsid w:val="00AF6874"/>
    <w:rsid w:val="00B05FF0"/>
    <w:rsid w:val="00B06CE2"/>
    <w:rsid w:val="00B114BA"/>
    <w:rsid w:val="00B26656"/>
    <w:rsid w:val="00B4453F"/>
    <w:rsid w:val="00B5613F"/>
    <w:rsid w:val="00B674A7"/>
    <w:rsid w:val="00B73F97"/>
    <w:rsid w:val="00B745E6"/>
    <w:rsid w:val="00B747B9"/>
    <w:rsid w:val="00B75F79"/>
    <w:rsid w:val="00B75FC7"/>
    <w:rsid w:val="00B81EEC"/>
    <w:rsid w:val="00B86361"/>
    <w:rsid w:val="00BA221C"/>
    <w:rsid w:val="00BA45B1"/>
    <w:rsid w:val="00BB3AD0"/>
    <w:rsid w:val="00BB55ED"/>
    <w:rsid w:val="00BB5748"/>
    <w:rsid w:val="00BC6AFE"/>
    <w:rsid w:val="00BE4FE5"/>
    <w:rsid w:val="00BF2705"/>
    <w:rsid w:val="00BF6C9C"/>
    <w:rsid w:val="00BF76DD"/>
    <w:rsid w:val="00C15837"/>
    <w:rsid w:val="00C1768E"/>
    <w:rsid w:val="00C3457D"/>
    <w:rsid w:val="00C35D8B"/>
    <w:rsid w:val="00C35F28"/>
    <w:rsid w:val="00C36403"/>
    <w:rsid w:val="00C4319D"/>
    <w:rsid w:val="00C434B5"/>
    <w:rsid w:val="00C455DE"/>
    <w:rsid w:val="00C531BF"/>
    <w:rsid w:val="00C61D54"/>
    <w:rsid w:val="00C61DCE"/>
    <w:rsid w:val="00C72805"/>
    <w:rsid w:val="00C72D64"/>
    <w:rsid w:val="00C77294"/>
    <w:rsid w:val="00C8120A"/>
    <w:rsid w:val="00C86A7B"/>
    <w:rsid w:val="00C90040"/>
    <w:rsid w:val="00C91129"/>
    <w:rsid w:val="00C94932"/>
    <w:rsid w:val="00CA3297"/>
    <w:rsid w:val="00CA6934"/>
    <w:rsid w:val="00CB2F94"/>
    <w:rsid w:val="00CB7E17"/>
    <w:rsid w:val="00CC05EC"/>
    <w:rsid w:val="00CC2D13"/>
    <w:rsid w:val="00CC52AF"/>
    <w:rsid w:val="00CD1F65"/>
    <w:rsid w:val="00CD5311"/>
    <w:rsid w:val="00CD6789"/>
    <w:rsid w:val="00CE791F"/>
    <w:rsid w:val="00CF68A6"/>
    <w:rsid w:val="00CF6C40"/>
    <w:rsid w:val="00D0156C"/>
    <w:rsid w:val="00D1608D"/>
    <w:rsid w:val="00D21E6E"/>
    <w:rsid w:val="00D22894"/>
    <w:rsid w:val="00D23CF9"/>
    <w:rsid w:val="00D30349"/>
    <w:rsid w:val="00D447B3"/>
    <w:rsid w:val="00D46661"/>
    <w:rsid w:val="00D475D9"/>
    <w:rsid w:val="00D50E2B"/>
    <w:rsid w:val="00D54B92"/>
    <w:rsid w:val="00D627A4"/>
    <w:rsid w:val="00D63009"/>
    <w:rsid w:val="00D634CE"/>
    <w:rsid w:val="00D64569"/>
    <w:rsid w:val="00D7066B"/>
    <w:rsid w:val="00D73578"/>
    <w:rsid w:val="00D739ED"/>
    <w:rsid w:val="00D76A6B"/>
    <w:rsid w:val="00D777F2"/>
    <w:rsid w:val="00D82984"/>
    <w:rsid w:val="00D8372B"/>
    <w:rsid w:val="00D841AD"/>
    <w:rsid w:val="00D9173B"/>
    <w:rsid w:val="00D92240"/>
    <w:rsid w:val="00D9302D"/>
    <w:rsid w:val="00DA3360"/>
    <w:rsid w:val="00DA4375"/>
    <w:rsid w:val="00DA7AD1"/>
    <w:rsid w:val="00DB0A8C"/>
    <w:rsid w:val="00DB6B3F"/>
    <w:rsid w:val="00DB7051"/>
    <w:rsid w:val="00DB73C0"/>
    <w:rsid w:val="00DB7754"/>
    <w:rsid w:val="00DC4232"/>
    <w:rsid w:val="00DD1609"/>
    <w:rsid w:val="00DD295C"/>
    <w:rsid w:val="00DD64B2"/>
    <w:rsid w:val="00DE000B"/>
    <w:rsid w:val="00DE0DB3"/>
    <w:rsid w:val="00DE625E"/>
    <w:rsid w:val="00DE7481"/>
    <w:rsid w:val="00DF0DDA"/>
    <w:rsid w:val="00DF32F2"/>
    <w:rsid w:val="00E0716B"/>
    <w:rsid w:val="00E11819"/>
    <w:rsid w:val="00E140FA"/>
    <w:rsid w:val="00E1507B"/>
    <w:rsid w:val="00E2041D"/>
    <w:rsid w:val="00E25D05"/>
    <w:rsid w:val="00E31234"/>
    <w:rsid w:val="00E34830"/>
    <w:rsid w:val="00E34ADE"/>
    <w:rsid w:val="00E44C0C"/>
    <w:rsid w:val="00E45D1A"/>
    <w:rsid w:val="00E46391"/>
    <w:rsid w:val="00E46904"/>
    <w:rsid w:val="00E47231"/>
    <w:rsid w:val="00E721C6"/>
    <w:rsid w:val="00E72723"/>
    <w:rsid w:val="00E761A4"/>
    <w:rsid w:val="00E8212E"/>
    <w:rsid w:val="00E82307"/>
    <w:rsid w:val="00E83DEE"/>
    <w:rsid w:val="00E870D7"/>
    <w:rsid w:val="00E87953"/>
    <w:rsid w:val="00EA086D"/>
    <w:rsid w:val="00EA115F"/>
    <w:rsid w:val="00EB16AB"/>
    <w:rsid w:val="00EB6188"/>
    <w:rsid w:val="00EC5B8F"/>
    <w:rsid w:val="00ED1FD7"/>
    <w:rsid w:val="00ED2771"/>
    <w:rsid w:val="00ED6415"/>
    <w:rsid w:val="00EE3C10"/>
    <w:rsid w:val="00EF1B1B"/>
    <w:rsid w:val="00EF3586"/>
    <w:rsid w:val="00F07661"/>
    <w:rsid w:val="00F07E7C"/>
    <w:rsid w:val="00F10966"/>
    <w:rsid w:val="00F1283E"/>
    <w:rsid w:val="00F13F4A"/>
    <w:rsid w:val="00F17F3F"/>
    <w:rsid w:val="00F35FB1"/>
    <w:rsid w:val="00F3618E"/>
    <w:rsid w:val="00F42CE7"/>
    <w:rsid w:val="00F52655"/>
    <w:rsid w:val="00F64C7B"/>
    <w:rsid w:val="00F729C2"/>
    <w:rsid w:val="00F765E0"/>
    <w:rsid w:val="00F7722D"/>
    <w:rsid w:val="00F80C52"/>
    <w:rsid w:val="00F8427C"/>
    <w:rsid w:val="00F85842"/>
    <w:rsid w:val="00F86770"/>
    <w:rsid w:val="00F92078"/>
    <w:rsid w:val="00F94E6E"/>
    <w:rsid w:val="00FA5D5D"/>
    <w:rsid w:val="00FB3D5B"/>
    <w:rsid w:val="00FB3F18"/>
    <w:rsid w:val="00FB4476"/>
    <w:rsid w:val="00FC5E94"/>
    <w:rsid w:val="00FC741A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52D5"/>
  <w15:docId w15:val="{39E7DCBF-AA13-4B05-9FE3-0A793BB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47B9"/>
    <w:pPr>
      <w:widowControl w:val="0"/>
      <w:autoSpaceDE w:val="0"/>
      <w:autoSpaceDN w:val="0"/>
      <w:spacing w:after="0" w:line="240" w:lineRule="auto"/>
      <w:ind w:left="100" w:hanging="7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81A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F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0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7E7C"/>
  </w:style>
  <w:style w:type="paragraph" w:styleId="Zpat">
    <w:name w:val="footer"/>
    <w:basedOn w:val="Normln"/>
    <w:link w:val="ZpatChar"/>
    <w:uiPriority w:val="99"/>
    <w:unhideWhenUsed/>
    <w:rsid w:val="00F0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E7C"/>
  </w:style>
  <w:style w:type="paragraph" w:styleId="Zkladntext">
    <w:name w:val="Body Text"/>
    <w:basedOn w:val="Normln"/>
    <w:link w:val="ZkladntextChar"/>
    <w:uiPriority w:val="1"/>
    <w:qFormat/>
    <w:rsid w:val="00E31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1234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adpis11">
    <w:name w:val="Nadpis 11"/>
    <w:basedOn w:val="Normln"/>
    <w:uiPriority w:val="1"/>
    <w:qFormat/>
    <w:rsid w:val="00E31234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B747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9B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9719-EFFD-4312-9817-98683B6B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6811</Words>
  <Characters>40191</Characters>
  <Application>Microsoft Office Word</Application>
  <DocSecurity>0</DocSecurity>
  <Lines>334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pravo</dc:creator>
  <cp:lastModifiedBy>OÚ</cp:lastModifiedBy>
  <cp:revision>2</cp:revision>
  <cp:lastPrinted>2021-09-30T06:48:00Z</cp:lastPrinted>
  <dcterms:created xsi:type="dcterms:W3CDTF">2021-09-30T06:49:00Z</dcterms:created>
  <dcterms:modified xsi:type="dcterms:W3CDTF">2021-09-30T06:49:00Z</dcterms:modified>
</cp:coreProperties>
</file>